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2D008E" w:rsidRPr="004549BE" w:rsidTr="00166835">
        <w:trPr>
          <w:trHeight w:val="1710"/>
        </w:trPr>
        <w:tc>
          <w:tcPr>
            <w:tcW w:w="9576" w:type="dxa"/>
          </w:tcPr>
          <w:p w:rsidR="002D008E" w:rsidRPr="004549BE" w:rsidRDefault="002D008E" w:rsidP="00166835">
            <w:pPr>
              <w:jc w:val="center"/>
              <w:rPr>
                <w:rFonts w:asciiTheme="majorHAnsi" w:hAnsiTheme="majorHAnsi"/>
              </w:rPr>
            </w:pPr>
            <w:r w:rsidRPr="004549BE">
              <w:rPr>
                <w:rFonts w:asciiTheme="majorHAnsi" w:hAnsiTheme="majorHAnsi"/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D008E" w:rsidRPr="004549BE" w:rsidRDefault="002D008E" w:rsidP="00166835">
            <w:pPr>
              <w:rPr>
                <w:rFonts w:asciiTheme="majorHAnsi" w:hAnsiTheme="majorHAnsi"/>
              </w:rPr>
            </w:pPr>
          </w:p>
          <w:p w:rsidR="002D008E" w:rsidRPr="004549BE" w:rsidRDefault="004549BE" w:rsidP="00166835">
            <w:pPr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4549BE"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r w:rsidRPr="004549BE">
              <w:rPr>
                <w:rFonts w:asciiTheme="majorHAnsi" w:hAnsiTheme="majorHAnsi" w:cs="Times New Roman"/>
                <w:b/>
                <w:sz w:val="24"/>
                <w:szCs w:val="24"/>
              </w:rPr>
              <w:t>CLASS : X</w:t>
            </w:r>
            <w:r w:rsidR="00647FFB">
              <w:rPr>
                <w:rFonts w:asciiTheme="majorHAnsi" w:hAnsiTheme="majorHAnsi" w:cs="Times New Roman"/>
                <w:b/>
                <w:sz w:val="24"/>
                <w:szCs w:val="24"/>
              </w:rPr>
              <w:t>I</w:t>
            </w:r>
            <w:r w:rsidRPr="004549BE">
              <w:rPr>
                <w:rFonts w:asciiTheme="majorHAnsi" w:hAnsiTheme="majorHAnsi" w:cs="Times New Roman"/>
                <w:b/>
                <w:sz w:val="24"/>
                <w:szCs w:val="24"/>
              </w:rPr>
              <w:t>I</w:t>
            </w:r>
            <w:r w:rsidRPr="004549BE">
              <w:rPr>
                <w:rFonts w:asciiTheme="majorHAnsi" w:hAnsiTheme="majorHAnsi" w:cs="Times New Roman"/>
                <w:b/>
                <w:sz w:val="18"/>
                <w:szCs w:val="18"/>
              </w:rPr>
              <w:t>TH</w:t>
            </w:r>
            <w:r w:rsidRPr="004549BE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                                                                                           </w:t>
            </w: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       </w:t>
            </w:r>
            <w:r w:rsidR="00647FFB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</w:t>
            </w:r>
            <w:r w:rsidRPr="004549BE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SUBJECT : PHYSICS</w:t>
            </w:r>
          </w:p>
          <w:p w:rsidR="002D008E" w:rsidRPr="004549BE" w:rsidRDefault="004549BE" w:rsidP="00166835">
            <w:pPr>
              <w:rPr>
                <w:rFonts w:asciiTheme="majorHAnsi" w:hAnsiTheme="majorHAnsi"/>
                <w:b/>
              </w:rPr>
            </w:pPr>
            <w:r w:rsidRPr="004549BE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  DATE :                                                                                                       </w:t>
            </w: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         </w:t>
            </w:r>
            <w:r w:rsidRPr="004549BE">
              <w:rPr>
                <w:rFonts w:asciiTheme="majorHAnsi" w:hAnsiTheme="majorHAnsi" w:cs="Times New Roman"/>
                <w:b/>
                <w:sz w:val="24"/>
                <w:szCs w:val="24"/>
              </w:rPr>
              <w:t>DPP NO. : 1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4596"/>
      </w:tblGrid>
      <w:tr w:rsidR="002D008E" w:rsidRPr="004549BE" w:rsidTr="00166835">
        <w:trPr>
          <w:trHeight w:val="573"/>
        </w:trPr>
        <w:tc>
          <w:tcPr>
            <w:tcW w:w="0" w:type="auto"/>
          </w:tcPr>
          <w:p w:rsidR="002D008E" w:rsidRPr="004549BE" w:rsidRDefault="002D008E" w:rsidP="00166835">
            <w:pPr>
              <w:rPr>
                <w:rFonts w:asciiTheme="majorHAnsi" w:hAnsiTheme="majorHAnsi" w:cs="Times New Roman"/>
                <w:b/>
                <w:sz w:val="36"/>
                <w:szCs w:val="36"/>
              </w:rPr>
            </w:pPr>
            <w:r w:rsidRPr="004549BE">
              <w:rPr>
                <w:rFonts w:asciiTheme="majorHAnsi" w:hAnsiTheme="majorHAnsi" w:cs="Times New Roman"/>
                <w:b/>
                <w:sz w:val="36"/>
                <w:szCs w:val="36"/>
              </w:rPr>
              <w:t xml:space="preserve">Topic :- Current Electricity     </w:t>
            </w:r>
          </w:p>
        </w:tc>
      </w:tr>
    </w:tbl>
    <w:p w:rsidR="002D008E" w:rsidRPr="004549BE" w:rsidRDefault="002D008E">
      <w:pPr>
        <w:rPr>
          <w:rFonts w:asciiTheme="majorHAnsi" w:hAnsiTheme="majorHAnsi"/>
        </w:rPr>
      </w:pPr>
    </w:p>
    <w:p w:rsidR="004549BE" w:rsidRPr="004549BE" w:rsidRDefault="004549BE">
      <w:pPr>
        <w:rPr>
          <w:rFonts w:asciiTheme="majorHAnsi" w:hAnsiTheme="majorHAnsi"/>
        </w:rPr>
      </w:pPr>
    </w:p>
    <w:p w:rsidR="004549BE" w:rsidRPr="004549BE" w:rsidRDefault="004549BE" w:rsidP="004549BE">
      <w:pPr>
        <w:autoSpaceDE w:val="0"/>
        <w:autoSpaceDN w:val="0"/>
        <w:adjustRightInd w:val="0"/>
        <w:spacing w:after="0"/>
        <w:ind w:left="360" w:hanging="36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>1.</w:t>
      </w:r>
      <w:r>
        <w:rPr>
          <w:rFonts w:asciiTheme="majorHAnsi" w:hAnsiTheme="majorHAnsi"/>
        </w:rPr>
        <w:t xml:space="preserve">   </w:t>
      </w:r>
      <w:r w:rsidRPr="004549BE">
        <w:rPr>
          <w:rFonts w:asciiTheme="majorHAnsi" w:hAnsiTheme="majorHAnsi"/>
        </w:rPr>
        <w:t>In the electric circuit shown each cell has an emf of 2V and internal resistance of 1</w:t>
      </w:r>
      <m:oMath>
        <m:r>
          <m:rPr>
            <m:sty m:val="p"/>
          </m:rPr>
          <w:rPr>
            <w:rFonts w:ascii="Cambria Math" w:hAnsiTheme="majorHAnsi"/>
          </w:rPr>
          <m:t>Ω</m:t>
        </m:r>
      </m:oMath>
      <w:r w:rsidRPr="004549BE">
        <w:rPr>
          <w:rFonts w:asciiTheme="majorHAnsi" w:hAnsiTheme="majorHAnsi"/>
        </w:rPr>
        <w:t xml:space="preserve">. The </w:t>
      </w:r>
      <w:r>
        <w:rPr>
          <w:rFonts w:asciiTheme="majorHAnsi" w:hAnsiTheme="majorHAnsi"/>
        </w:rPr>
        <w:t xml:space="preserve">   </w:t>
      </w:r>
      <w:r w:rsidRPr="004549BE">
        <w:rPr>
          <w:rFonts w:asciiTheme="majorHAnsi" w:hAnsiTheme="majorHAnsi"/>
        </w:rPr>
        <w:t>external resistance is 2</w:t>
      </w:r>
      <m:oMath>
        <m:r>
          <m:rPr>
            <m:sty m:val="p"/>
          </m:rPr>
          <w:rPr>
            <w:rFonts w:ascii="Cambria Math" w:hAnsiTheme="majorHAnsi"/>
          </w:rPr>
          <m:t>Ω</m:t>
        </m:r>
      </m:oMath>
      <w:r w:rsidRPr="004549BE">
        <w:rPr>
          <w:rFonts w:asciiTheme="majorHAnsi" w:hAnsiTheme="majorHAnsi"/>
        </w:rPr>
        <w:t>. The value of the current I is(in ampere)</w:t>
      </w:r>
    </w:p>
    <w:p w:rsidR="004549BE" w:rsidRPr="004549BE" w:rsidRDefault="004549BE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>
        <w:rPr>
          <w:sz w:val="17"/>
        </w:rPr>
        <w:t xml:space="preserve">          </w:t>
      </w:r>
      <w:r w:rsidR="003C2AE9">
        <w:rPr>
          <w:rFonts w:asciiTheme="majorHAnsi" w:hAnsiTheme="majorHAnsi"/>
        </w:rPr>
      </w:r>
      <w:r w:rsidR="003C2AE9" w:rsidRPr="003C2AE9">
        <w:rPr>
          <w:rFonts w:asciiTheme="majorHAnsi" w:hAnsiTheme="majorHAnsi"/>
        </w:rPr>
        <w:pict>
          <v:group id="_x0000_s1086" editas="canvas" style="width:98.8pt;height:97.6pt;mso-position-horizontal-relative:char;mso-position-vertical-relative:line" coordorigin="2331,3539" coordsize="1976,1952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87" type="#_x0000_t75" style="position:absolute;left:2331;top:3539;width:1976;height:1952" o:preferrelative="f">
              <v:fill o:detectmouseclick="t"/>
              <v:path o:extrusionok="t" o:connecttype="none"/>
              <o:lock v:ext="edit" text="t"/>
            </v:shape>
            <v:line id="_x0000_s1088" style="position:absolute" from="2350,3916" to="2351,5060" strokeweight="36e-5mm">
              <v:stroke joinstyle="bevel"/>
            </v:line>
            <v:line id="_x0000_s1089" style="position:absolute" from="2350,3916" to="3110,3917" strokeweight="36e-5mm">
              <v:stroke joinstyle="bevel"/>
            </v:line>
            <v:shape id="_x0000_s1090" style="position:absolute;left:3119;top:3840;width:361;height:152" coordsize="469,198" path="m,99l37,r74,198l198,13r86,185l358,13r74,173l469,99e" filled="f" strokeweight="36e-5mm">
              <v:stroke joinstyle="bevel"/>
              <v:path arrowok="t"/>
            </v:shape>
            <v:line id="_x0000_s1091" style="position:absolute" from="3490,3916" to="4250,3917" strokeweight="36e-5mm">
              <v:stroke joinstyle="bevel"/>
            </v:line>
            <v:line id="_x0000_s1092" style="position:absolute" from="4250,3916" to="4251,5060" strokeweight="36e-5mm">
              <v:stroke joinstyle="bevel"/>
            </v:line>
            <v:line id="_x0000_s1093" style="position:absolute" from="2350,5060" to="2730,5060" strokeweight="36e-5mm">
              <v:stroke joinstyle="bevel"/>
            </v:line>
            <v:shape id="_x0000_s1094" style="position:absolute;left:2730;top:5021;width:570;height:76" coordsize="741,99" path="m741,56l49,56r,-13l741,43r,13xm,50l99,r,99l,50xe" fillcolor="#545454" strokecolor="#545454" strokeweight="36e-5mm">
              <v:stroke joinstyle="bevel"/>
              <v:path arrowok="t"/>
              <o:lock v:ext="edit" verticies="t"/>
            </v:shape>
            <v:shape id="_x0000_s1095" style="position:absolute;left:3870;top:5021;width:380;height:76" coordsize="494,99" path="m494,56l49,56r,-13l494,43r,13xm,50l99,r,99l,50xe" fillcolor="#545454" strokecolor="#545454" strokeweight="36e-5mm">
              <v:stroke joinstyle="bevel"/>
              <v:path arrowok="t"/>
              <o:lock v:ext="edit" verticies="t"/>
            </v:shape>
            <v:line id="_x0000_s1096" style="position:absolute;flip:y" from="3794,5021" to="3795,5097" strokeweight="36e-5mm">
              <v:stroke joinstyle="bevel"/>
            </v:line>
            <v:line id="_x0000_s1097" style="position:absolute" from="3794,5060" to="3870,5060" strokeweight="36e-5mm">
              <v:stroke joinstyle="bevel"/>
            </v:line>
            <v:line id="_x0000_s1098" style="position:absolute" from="3851,5060" to="3927,5060" strokeweight="36e-5mm">
              <v:stroke joinstyle="bevel"/>
            </v:line>
            <v:rect id="_x0000_s1099" style="position:absolute;left:3689;top:4983;width:33;height:316" filled="f" stroked="f">
              <v:textbox style="mso-next-textbox:#_x0000_s1099" inset="0,0,0,0">
                <w:txbxContent>
                  <w:p w:rsidR="004549BE" w:rsidRPr="00461717" w:rsidRDefault="004549BE" w:rsidP="002D008E">
                    <w:pPr>
                      <w:spacing w:after="0"/>
                      <w:contextualSpacing/>
                      <w:rPr>
                        <w:sz w:val="17"/>
                      </w:rPr>
                    </w:pPr>
                  </w:p>
                </w:txbxContent>
              </v:textbox>
            </v:rect>
            <v:line id="_x0000_s1100" style="position:absolute;flip:y" from="3566,5021" to="3567,5097" strokeweight="36e-5mm">
              <v:stroke joinstyle="bevel"/>
            </v:line>
            <v:line id="_x0000_s1101" style="position:absolute" from="3566,5060" to="3642,5060" strokeweight="36e-5mm">
              <v:stroke joinstyle="bevel"/>
            </v:line>
            <v:rect id="_x0000_s1102" style="position:absolute;left:3471;top:4983;width:32;height:316" filled="f" stroked="f">
              <v:textbox style="mso-next-textbox:#_x0000_s1102" inset="0,0,0,0">
                <w:txbxContent>
                  <w:p w:rsidR="004549BE" w:rsidRPr="00461717" w:rsidRDefault="004549BE" w:rsidP="002D008E">
                    <w:pPr>
                      <w:spacing w:after="0"/>
                      <w:contextualSpacing/>
                      <w:rPr>
                        <w:sz w:val="17"/>
                      </w:rPr>
                    </w:pPr>
                  </w:p>
                </w:txbxContent>
              </v:textbox>
            </v:rect>
            <v:line id="_x0000_s1103" style="position:absolute;flip:y" from="3414,5021" to="3415,5097" strokeweight="36e-5mm">
              <v:stroke joinstyle="bevel"/>
            </v:line>
            <v:line id="_x0000_s1104" style="position:absolute" from="3414,5060" to="3490,5060" strokeweight="36e-5mm">
              <v:stroke joinstyle="bevel"/>
            </v:line>
            <v:rect id="_x0000_s1105" style="position:absolute;left:3319;top:4983;width:32;height:316" filled="f" stroked="f">
              <v:textbox style="mso-next-textbox:#_x0000_s1105" inset="0,0,0,0">
                <w:txbxContent>
                  <w:p w:rsidR="004549BE" w:rsidRPr="00461717" w:rsidRDefault="004549BE" w:rsidP="002D008E">
                    <w:pPr>
                      <w:spacing w:after="0"/>
                      <w:contextualSpacing/>
                      <w:rPr>
                        <w:sz w:val="17"/>
                      </w:rPr>
                    </w:pPr>
                  </w:p>
                </w:txbxContent>
              </v:textbox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06" type="#_x0000_t202" style="position:absolute;left:3050;top:3619;width:509;height:221;mso-width-relative:margin;mso-height-relative:margin" stroked="f">
              <v:textbox style="mso-next-textbox:#_x0000_s1106" inset=".59461mm,.29728mm,.59461mm,.29728mm">
                <w:txbxContent>
                  <w:p w:rsidR="004549BE" w:rsidRPr="00405ECF" w:rsidRDefault="004549BE" w:rsidP="002D008E">
                    <w:pPr>
                      <w:spacing w:after="0"/>
                      <w:contextualSpacing/>
                      <w:rPr>
                        <w:sz w:val="16"/>
                        <w:szCs w:val="16"/>
                      </w:rPr>
                    </w:pPr>
                    <m:oMathPara>
                      <m:oMath>
                        <m:r>
                          <w:rPr>
                            <w:rFonts w:ascii="Cambria Math" w:hAnsi="Cambria Math"/>
                            <w:sz w:val="16"/>
                            <w:szCs w:val="16"/>
                          </w:rPr>
                          <m:t xml:space="preserve">  2 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16"/>
                            <w:szCs w:val="16"/>
                          </w:rPr>
                          <m:t>Ω</m:t>
                        </m:r>
                      </m:oMath>
                    </m:oMathPara>
                  </w:p>
                </w:txbxContent>
              </v:textbox>
            </v:shape>
            <v:shape id="_x0000_s1107" type="#_x0000_t202" style="position:absolute;left:2842;top:5152;width:1465;height:221;mso-width-relative:margin;mso-height-relative:margin" stroked="f">
              <v:textbox style="mso-next-textbox:#_x0000_s1107" inset=".59461mm,.29728mm,.59461mm,.29728mm">
                <w:txbxContent>
                  <w:p w:rsidR="004549BE" w:rsidRPr="00405ECF" w:rsidRDefault="004549BE" w:rsidP="002D008E">
                    <w:pPr>
                      <w:spacing w:after="0"/>
                      <w:contextualSpacing/>
                      <w:rPr>
                        <w:sz w:val="16"/>
                        <w:szCs w:val="16"/>
                      </w:rPr>
                    </w:pPr>
                    <m:oMathPara>
                      <m:oMath>
                        <m:r>
                          <w:rPr>
                            <w:rFonts w:ascii="Cambria Math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16"/>
                            <w:szCs w:val="16"/>
                          </w:rPr>
                          <m:t>2V</m:t>
                        </m:r>
                        <m:r>
                          <w:rPr>
                            <w:rFonts w:ascii="Cambria Math" w:hAnsi="Cambria Math"/>
                            <w:sz w:val="16"/>
                            <w:szCs w:val="16"/>
                          </w:rPr>
                          <m:t xml:space="preserve"> ,1 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16"/>
                            <w:szCs w:val="16"/>
                          </w:rPr>
                          <m:t>Ω</m:t>
                        </m:r>
                      </m:oMath>
                    </m:oMathPara>
                  </w:p>
                </w:txbxContent>
              </v:textbox>
            </v:shape>
            <v:rect id="_x0000_s1108" style="position:absolute;left:2797;top:4783;width:129;height:509;mso-wrap-style:none" filled="f" stroked="f">
              <v:textbox style="mso-next-textbox:#_x0000_s1108;mso-fit-shape-to-text:t" inset="0,0,0,0">
                <w:txbxContent>
                  <w:p w:rsidR="004549BE" w:rsidRDefault="004549BE" w:rsidP="002D008E"/>
                </w:txbxContent>
              </v:textbox>
            </v:rect>
            <v:rect id="_x0000_s1109" style="position:absolute;left:3927;top:4817;width:129;height:509;mso-wrap-style:none" filled="f" stroked="f">
              <v:textbox style="mso-next-textbox:#_x0000_s1109;mso-fit-shape-to-text:t" inset="0,0,0,0">
                <w:txbxContent>
                  <w:p w:rsidR="004549BE" w:rsidRDefault="004549BE" w:rsidP="002D008E"/>
                </w:txbxContent>
              </v:textbox>
            </v:rect>
            <w10:wrap type="none"/>
            <w10:anchorlock/>
          </v:group>
        </w:pict>
      </w:r>
    </w:p>
    <w:p w:rsidR="004549BE" w:rsidRPr="004549BE" w:rsidRDefault="004549BE" w:rsidP="004549BE">
      <w:pPr>
        <w:pStyle w:val="ListParagraph"/>
        <w:numPr>
          <w:ilvl w:val="0"/>
          <w:numId w:val="1"/>
        </w:numPr>
        <w:spacing w:after="0"/>
        <w:rPr>
          <w:rFonts w:asciiTheme="majorHAnsi" w:hAnsiTheme="majorHAnsi"/>
        </w:rPr>
      </w:pPr>
      <w:r w:rsidRPr="004549BE">
        <w:rPr>
          <w:rFonts w:asciiTheme="majorHAnsi" w:hAnsiTheme="majorHAnsi"/>
        </w:rPr>
        <w:t>2</w:t>
      </w:r>
      <w:r w:rsidRPr="004549BE">
        <w:rPr>
          <w:rFonts w:asciiTheme="majorHAnsi" w:hAnsiTheme="majorHAnsi"/>
        </w:rPr>
        <w:tab/>
        <w:t xml:space="preserve">         b)</w:t>
      </w:r>
      <w:r w:rsidRPr="004549BE">
        <w:rPr>
          <w:rFonts w:asciiTheme="majorHAnsi" w:hAnsiTheme="majorHAnsi"/>
        </w:rPr>
        <w:tab/>
        <w:t>1.25</w:t>
      </w:r>
      <w:r w:rsidRPr="004549BE">
        <w:rPr>
          <w:rFonts w:asciiTheme="majorHAnsi" w:hAnsiTheme="majorHAnsi"/>
        </w:rPr>
        <w:tab/>
        <w:t xml:space="preserve">        c)</w:t>
      </w:r>
      <w:r w:rsidRPr="004549BE">
        <w:rPr>
          <w:rFonts w:asciiTheme="majorHAnsi" w:hAnsiTheme="majorHAnsi"/>
        </w:rPr>
        <w:tab/>
        <w:t>0.4</w:t>
      </w:r>
      <w:r w:rsidRPr="004549BE">
        <w:rPr>
          <w:rFonts w:asciiTheme="majorHAnsi" w:hAnsiTheme="majorHAnsi"/>
        </w:rPr>
        <w:tab/>
        <w:t xml:space="preserve">         d)</w:t>
      </w:r>
      <w:r w:rsidRPr="004549BE">
        <w:rPr>
          <w:rFonts w:asciiTheme="majorHAnsi" w:hAnsiTheme="majorHAnsi"/>
        </w:rPr>
        <w:tab/>
        <w:t>1.2</w:t>
      </w:r>
    </w:p>
    <w:p w:rsidR="004549BE" w:rsidRP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Pr="004549BE" w:rsidRDefault="004549BE" w:rsidP="004549BE">
      <w:pPr>
        <w:spacing w:after="0"/>
        <w:ind w:left="360" w:hanging="360"/>
        <w:contextualSpacing/>
        <w:rPr>
          <w:rFonts w:asciiTheme="majorHAnsi" w:eastAsiaTheme="minorEastAsia" w:hAnsiTheme="majorHAnsi"/>
        </w:rPr>
      </w:pPr>
      <w:r w:rsidRPr="004549BE">
        <w:rPr>
          <w:rFonts w:asciiTheme="majorHAnsi" w:hAnsiTheme="majorHAnsi"/>
        </w:rPr>
        <w:t>2.</w:t>
      </w:r>
      <w:r>
        <w:rPr>
          <w:rFonts w:asciiTheme="majorHAnsi" w:hAnsiTheme="majorHAnsi"/>
        </w:rPr>
        <w:t xml:space="preserve">   </w:t>
      </w:r>
      <m:oMath>
        <m:r>
          <w:rPr>
            <w:rFonts w:ascii="Cambria Math" w:hAnsi="Cambria Math"/>
          </w:rPr>
          <m:t>A</m:t>
        </m:r>
        <m:r>
          <w:rPr>
            <w:rFonts w:ascii="Cambria Math" w:hAnsiTheme="majorHAnsi"/>
          </w:rPr>
          <m:t xml:space="preserve">, </m:t>
        </m:r>
        <m:r>
          <w:rPr>
            <w:rFonts w:ascii="Cambria Math" w:hAnsi="Cambria Math"/>
          </w:rPr>
          <m:t>B</m:t>
        </m:r>
        <m:r>
          <w:rPr>
            <w:rFonts w:ascii="Cambria Math" w:hAnsiTheme="majorHAnsi"/>
          </w:rPr>
          <m:t xml:space="preserve">, </m:t>
        </m:r>
        <m:r>
          <w:rPr>
            <w:rFonts w:ascii="Cambria Math" w:hAnsi="Cambria Math"/>
          </w:rPr>
          <m:t>C</m:t>
        </m:r>
      </m:oMath>
      <w:r w:rsidRPr="004549BE">
        <w:rPr>
          <w:rFonts w:asciiTheme="majorHAnsi" w:hAnsiTheme="majorHAnsi"/>
        </w:rPr>
        <w:t xml:space="preserve"> and </w:t>
      </w:r>
      <m:oMath>
        <m:r>
          <w:rPr>
            <w:rFonts w:ascii="Cambria Math" w:hAnsi="Cambria Math"/>
          </w:rPr>
          <m:t>D</m:t>
        </m:r>
      </m:oMath>
      <w:r w:rsidRPr="004549BE">
        <w:rPr>
          <w:rFonts w:asciiTheme="majorHAnsi" w:hAnsiTheme="majorHAnsi"/>
        </w:rPr>
        <w:t xml:space="preserve"> are four resistances of </w:t>
      </w:r>
      <m:oMath>
        <m:r>
          <w:rPr>
            <w:rFonts w:ascii="Cambria Math" w:hAnsiTheme="majorHAnsi"/>
          </w:rPr>
          <m:t>2</m:t>
        </m:r>
        <m:r>
          <m:rPr>
            <m:sty m:val="p"/>
          </m:rPr>
          <w:rPr>
            <w:rFonts w:ascii="Cambria Math" w:hAnsiTheme="majorHAnsi"/>
          </w:rPr>
          <m:t>Ω</m:t>
        </m:r>
        <m:r>
          <w:rPr>
            <w:rFonts w:ascii="Cambria Math" w:hAnsiTheme="majorHAnsi"/>
          </w:rPr>
          <m:t>, 2</m:t>
        </m:r>
        <m:r>
          <m:rPr>
            <m:sty m:val="p"/>
          </m:rPr>
          <w:rPr>
            <w:rFonts w:ascii="Cambria Math" w:hAnsiTheme="majorHAnsi"/>
          </w:rPr>
          <m:t>Ω</m:t>
        </m:r>
        <m:r>
          <w:rPr>
            <w:rFonts w:ascii="Cambria Math" w:hAnsiTheme="majorHAnsi"/>
          </w:rPr>
          <m:t>, 2</m:t>
        </m:r>
        <m:r>
          <m:rPr>
            <m:sty m:val="p"/>
          </m:rPr>
          <w:rPr>
            <w:rFonts w:ascii="Cambria Math" w:hAnsiTheme="majorHAnsi"/>
          </w:rPr>
          <m:t>Ω</m:t>
        </m:r>
        <m:r>
          <w:rPr>
            <w:rFonts w:ascii="Cambria Math" w:hAnsiTheme="majorHAnsi"/>
          </w:rPr>
          <m:t xml:space="preserve"> </m:t>
        </m:r>
        <m:r>
          <m:rPr>
            <m:sty m:val="p"/>
          </m:rPr>
          <w:rPr>
            <w:rFonts w:ascii="Cambria Math" w:hAnsiTheme="majorHAnsi"/>
          </w:rPr>
          <m:t>and</m:t>
        </m:r>
        <m:r>
          <w:rPr>
            <w:rFonts w:ascii="Cambria Math" w:hAnsiTheme="majorHAnsi"/>
          </w:rPr>
          <m:t xml:space="preserve"> 3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4549BE">
        <w:rPr>
          <w:rFonts w:asciiTheme="majorHAnsi" w:eastAsiaTheme="minorEastAsia" w:hAnsiTheme="majorHAnsi"/>
        </w:rPr>
        <w:t xml:space="preserve"> respectively. They are used to form a Wheatstone bridge. The resistance </w:t>
      </w:r>
      <m:oMath>
        <m:r>
          <w:rPr>
            <w:rFonts w:ascii="Cambria Math" w:eastAsiaTheme="minorEastAsia" w:hAnsi="Cambria Math"/>
          </w:rPr>
          <m:t>D</m:t>
        </m:r>
      </m:oMath>
      <w:r w:rsidRPr="004549BE">
        <w:rPr>
          <w:rFonts w:asciiTheme="majorHAnsi" w:eastAsiaTheme="minorEastAsia" w:hAnsiTheme="majorHAnsi"/>
        </w:rPr>
        <w:t xml:space="preserve"> is short circuted with a resistances R in order to get the bridge balanced. The value of </w:t>
      </w:r>
      <m:oMath>
        <m:r>
          <w:rPr>
            <w:rFonts w:ascii="Cambria Math" w:eastAsiaTheme="minorEastAsia" w:hAnsi="Cambria Math"/>
          </w:rPr>
          <m:t>R</m:t>
        </m:r>
      </m:oMath>
      <w:r w:rsidRPr="004549BE">
        <w:rPr>
          <w:rFonts w:asciiTheme="majorHAnsi" w:eastAsiaTheme="minorEastAsia" w:hAnsiTheme="majorHAnsi"/>
        </w:rPr>
        <w:t xml:space="preserve"> will be</w:t>
      </w:r>
    </w:p>
    <w:p w:rsidR="004549BE" w:rsidRPr="004549BE" w:rsidRDefault="004549BE" w:rsidP="00166835">
      <w:pPr>
        <w:spacing w:after="0"/>
        <w:contextualSpacing/>
        <w:rPr>
          <w:rFonts w:asciiTheme="majorHAnsi" w:eastAsiaTheme="minorEastAsia" w:hAnsiTheme="majorHAnsi"/>
        </w:rPr>
      </w:pPr>
      <w:r>
        <w:rPr>
          <w:rFonts w:asciiTheme="majorHAnsi" w:hAnsiTheme="majorHAnsi"/>
        </w:rPr>
        <w:t xml:space="preserve">               </w:t>
      </w:r>
      <w:r w:rsidRPr="004549BE">
        <w:rPr>
          <w:rFonts w:asciiTheme="majorHAnsi" w:hAnsiTheme="majorHAnsi"/>
        </w:rPr>
        <w:t>a)</w:t>
      </w:r>
      <w:r>
        <w:rPr>
          <w:rFonts w:asciiTheme="majorHAnsi" w:hAnsiTheme="majorHAnsi"/>
        </w:rPr>
        <w:t xml:space="preserve"> </w:t>
      </w:r>
      <m:oMath>
        <m:r>
          <w:rPr>
            <w:rFonts w:ascii="Cambria Math" w:hAnsiTheme="majorHAnsi"/>
          </w:rPr>
          <m:t xml:space="preserve">4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4549BE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 </w:t>
      </w:r>
      <w:r w:rsidRPr="004549BE">
        <w:rPr>
          <w:rFonts w:asciiTheme="majorHAnsi" w:hAnsiTheme="majorHAnsi"/>
        </w:rPr>
        <w:t>b)</w:t>
      </w:r>
      <m:oMath>
        <m:r>
          <w:rPr>
            <w:rFonts w:ascii="Cambria Math" w:hAnsiTheme="majorHAnsi"/>
          </w:rPr>
          <m:t xml:space="preserve">6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4549BE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 </w:t>
      </w:r>
      <w:r w:rsidRPr="004549BE">
        <w:rPr>
          <w:rFonts w:asciiTheme="majorHAnsi" w:hAnsiTheme="majorHAnsi"/>
        </w:rPr>
        <w:t>c)</w:t>
      </w:r>
      <w:r w:rsidRPr="004549BE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Theme="majorHAnsi"/>
          </w:rPr>
          <m:t xml:space="preserve">8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4549BE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</w:t>
      </w:r>
      <w:r w:rsidRPr="004549BE">
        <w:rPr>
          <w:rFonts w:asciiTheme="majorHAnsi" w:hAnsiTheme="majorHAnsi"/>
        </w:rPr>
        <w:t>d)</w:t>
      </w:r>
      <w:r w:rsidRPr="004549BE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Theme="majorHAnsi"/>
          </w:rPr>
          <m:t xml:space="preserve">3 </m:t>
        </m:r>
        <m:r>
          <m:rPr>
            <m:sty m:val="p"/>
          </m:rPr>
          <w:rPr>
            <w:rFonts w:ascii="Cambria Math" w:hAnsiTheme="majorHAnsi"/>
          </w:rPr>
          <m:t>Ω</m:t>
        </m:r>
      </m:oMath>
    </w:p>
    <w:p w:rsidR="004549BE" w:rsidRP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Pr="004549BE" w:rsidRDefault="004549BE" w:rsidP="00166835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>3.</w:t>
      </w:r>
      <w:r>
        <w:rPr>
          <w:rFonts w:asciiTheme="majorHAnsi" w:hAnsiTheme="majorHAnsi"/>
        </w:rPr>
        <w:t xml:space="preserve">    </w:t>
      </w:r>
      <w:r w:rsidRPr="004549BE">
        <w:rPr>
          <w:rFonts w:asciiTheme="majorHAnsi" w:hAnsiTheme="majorHAnsi"/>
        </w:rPr>
        <w:t>The arrangement as shown in figure is called as</w:t>
      </w:r>
    </w:p>
    <w:p w:rsidR="004549BE" w:rsidRPr="004549BE" w:rsidRDefault="004549BE" w:rsidP="00166835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  <w:noProof/>
        </w:rPr>
      </w:pPr>
      <w:r>
        <w:rPr>
          <w:sz w:val="16"/>
        </w:rPr>
        <w:t xml:space="preserve">             </w:t>
      </w:r>
      <w:r w:rsidR="003C2AE9">
        <w:rPr>
          <w:rFonts w:asciiTheme="majorHAnsi" w:hAnsiTheme="majorHAnsi"/>
          <w:noProof/>
        </w:rPr>
      </w:r>
      <w:r w:rsidR="003C2AE9" w:rsidRPr="003C2AE9">
        <w:rPr>
          <w:rFonts w:asciiTheme="majorHAnsi" w:hAnsiTheme="majorHAnsi"/>
          <w:noProof/>
        </w:rPr>
        <w:pict>
          <v:group id="Group 2990" o:spid="_x0000_s1069" style="width:114.4pt;height:70.45pt;mso-position-horizontal-relative:char;mso-position-vertical-relative:line" coordorigin="8653,3976" coordsize="2288,1409">
            <v:rect id="Rectangle 201" o:spid="_x0000_s1070" style="position:absolute;left:8653;top:4115;width:2288;height:7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PJ3MQA&#10;AADdAAAADwAAAGRycy9kb3ducmV2LnhtbESPUWvCMBSF34X9h3AHe5GZarGOzigyGOxJqPoDLs1d&#10;U5bclCba7N8vA8HHwznnO5ztPjkrbjSG3rOC5aIAQdx63XOn4HL+fH0DESKyRuuZFPxSgP3uabbF&#10;WvuJG7qdYicyhEONCkyMQy1laA05DAs/EGfv248OY5ZjJ/WIU4Y7K1dFUUmHPecFgwN9GGp/Tlen&#10;YB5scqbpylWzSZfDdbJlebRKvTynwzuISCk+wvf2l1ZQLdcV/L/JT0D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zydzEAAAA3QAAAA8AAAAAAAAAAAAAAAAAmAIAAGRycy9k&#10;b3ducmV2LnhtbFBLBQYAAAAABAAEAPUAAACJAwAAAAA=&#10;" filled="f" strokeweight=".5pt"/>
            <v:line id="Line 202" o:spid="_x0000_s1071" style="position:absolute;visibility:visible" from="9696,4927" to="9696,5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/DBcYAAADdAAAADwAAAGRycy9kb3ducmV2LnhtbESPQWvCQBSE74X+h+UVeim6SSG2RNfQ&#10;Ci1CLxo9eHxkn0kw+zbsbmPy77tCweMwM98wq2I0nRjI+daygnSegCCurG65VnA8fM3eQfiArLGz&#10;TAom8lCsHx9WmGt75T0NZahFhLDPUUETQp9L6auGDPq57Ymjd7bOYIjS1VI7vEa46eRrkiykwZbj&#10;QoM9bRqqLuWvUVC+WDzh0R2Gnx1+J59T6bPzRqnnp/FjCSLQGO7h//ZWK1ik2Rvc3sQn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C/wwXGAAAA3QAAAA8AAAAAAAAA&#10;AAAAAAAAoQIAAGRycy9kb3ducmV2LnhtbFBLBQYAAAAABAAEAPkAAACUAwAAAAA=&#10;" strokeweight=".5pt">
              <v:stroke startarrow="classic" startarrowwidth="narrow" startarrowlength="short"/>
            </v:line>
            <v:line id="Line 203" o:spid="_x0000_s1072" style="position:absolute;visibility:visible" from="9696,5122" to="10940,5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hZNHMMAAADdAAAADwAAAGRycy9kb3ducmV2LnhtbERPz2vCMBS+D/wfwht4m6mjk9IZZToE&#10;YQep3WW3R/PWVpuXkkRb/evNYbDjx/d7uR5NJ67kfGtZwXyWgCCurG65VvBd7l4yED4ga+wsk4Ib&#10;eVivJk9LzLUduKDrMdQihrDPUUETQp9L6auGDPqZ7Ykj92udwRChq6V2OMRw08nXJFlIgy3HhgZ7&#10;2jZUnY8XoyAre/952/7s7MGd7sVXWlCKG6Wmz+PHO4hAY/gX/7n3WsFi/hbnxjfxCc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oWTRzDAAAA3QAAAA8AAAAAAAAAAAAA&#10;AAAAoQIAAGRycy9kb3ducmV2LnhtbFBLBQYAAAAABAAEAPkAAACRAwAAAAA=&#10;" strokeweight=".5pt"/>
            <v:shape id="Text Box 204" o:spid="_x0000_s1073" type="#_x0000_t202" style="position:absolute;left:9696;top:5145;width:1245;height:2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OdVMcA&#10;AADdAAAADwAAAGRycy9kb3ducmV2LnhtbESPS0vEQBCE74L/YWjBmzuJ4KJxJ0F8gAd13YegtzbT&#10;JsFMT5jpzcZ/7wjCHouq+opaVJPr1Ughdp4N5LMMFHHtbceNge3m4ewSVBRki71nMvBDEary+GiB&#10;hfV7XtG4lkYlCMcCDbQiQ6F1rFtyGGd+IE7elw8OJcnQaBtwn+Cu1+dZNtcOO04LLQ5021L9vd45&#10;A/17DE+fmXyMd82zvC717u0+fzHm9GS6uQYlNMkh/N9+tAbm+cUV/L1JT0C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BDnVTHAAAA3QAAAA8AAAAAAAAAAAAAAAAAmAIAAGRy&#10;cy9kb3ducmV2LnhtbFBLBQYAAAAABAAEAPUAAACMAwAAAAA=&#10;" filled="f" stroked="f" strokeweight=".5pt">
              <v:textbox inset="0,0,0,0">
                <w:txbxContent>
                  <w:p w:rsidR="004549BE" w:rsidRDefault="004549BE" w:rsidP="002D008E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sz w:val="16"/>
                      </w:rPr>
                      <w:t>Variable</w:t>
                    </w:r>
                    <w:r>
                      <w:rPr>
                        <w:i/>
                        <w:sz w:val="16"/>
                      </w:rPr>
                      <w:t xml:space="preserve"> P.D.</w:t>
                    </w:r>
                  </w:p>
                </w:txbxContent>
              </v:textbox>
            </v:shape>
            <v:shape id="Text Box 205" o:spid="_x0000_s1074" type="#_x0000_t202" style="position:absolute;left:9126;top:4470;width:1230;height:21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X+dMQA&#10;AADdAAAADwAAAGRycy9kb3ducmV2LnhtbERPS0vDQBC+C/0PyxS82U08BIndFvEBPVSt1UJ7m2bH&#10;JJidDbvTNP777kHw+PG958vRdWqgEFvPBvJZBoq48rbl2sDX58vNHagoyBY7z2TglyIsF5OrOZbW&#10;n/mDhq3UKoVwLNFAI9KXWseqIYdx5nvixH374FASDLW2Ac8p3HX6NssK7bDl1NBgT48NVT/bkzPQ&#10;7WNYHzM5DE/1q2ze9Wn3nL8Zcz0dH+5BCY3yL/5zr6yBIi/S/vQmPQG9u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V/nTEAAAA3QAAAA8AAAAAAAAAAAAAAAAAmAIAAGRycy9k&#10;b3ducmV2LnhtbFBLBQYAAAAABAAEAPUAAACJAwAAAAA=&#10;" filled="f" stroked="f" strokeweight=".5pt">
              <v:textbox inset="0,0,0,0">
                <w:txbxContent>
                  <w:p w:rsidR="004549BE" w:rsidRDefault="004549BE" w:rsidP="002D008E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sz w:val="16"/>
                      </w:rPr>
                      <w:t>Total</w:t>
                    </w:r>
                    <w:r>
                      <w:rPr>
                        <w:i/>
                        <w:sz w:val="16"/>
                      </w:rPr>
                      <w:t xml:space="preserve">  P.D.</w:t>
                    </w:r>
                  </w:p>
                </w:txbxContent>
              </v:textbox>
            </v:shape>
            <v:rect id="Rectangle 206" o:spid="_x0000_s1075" style="position:absolute;left:10449;top:3976;width:150;height:29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VJdsUA&#10;AADdAAAADwAAAGRycy9kb3ducmV2LnhtbESPT2sCMRTE7wW/Q3hCbzXZ/gm6GkUKglB7qApeH5vn&#10;7uLmZd1EXb+9KRR6HGbmN8xs0btGXKkLtWcD2UiBIC68rbk0sN+tXsYgQkS22HgmA3cKsJgPnmaY&#10;W3/jH7puYykShEOOBqoY21zKUFTkMIx8S5y8o+8cxiS7UtoObwnuGvmqlJYOa04LFbb0WVFx2l6c&#10;AdTv9vx9fNvsvi4aJ2WvVh8HZczzsF9OQUTq43/4r722BnSmM/h9k56An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ZUl2xQAAAN0AAAAPAAAAAAAAAAAAAAAAAJgCAABkcnMv&#10;ZG93bnJldi54bWxQSwUGAAAAAAQABAD1AAAAigMAAAAA&#10;" stroked="f"/>
            <v:shape id="Arc 207" o:spid="_x0000_s1076" style="position:absolute;left:10419;top:4063;width:114;height:105;rotation:-8675236fd;flip:y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HaDsMA&#10;AADdAAAADwAAAGRycy9kb3ducmV2LnhtbESPQWsCMRSE74L/IbyCN83GQyirUUQoWE9qe/D42Lxu&#10;lm5elk26rv56Uyj0OMzMN8x6O/pWDNTHJrABtShAEFfBNlwb+Px4m7+CiAnZYhuYDNwpwnYznayx&#10;tOHGZxouqRYZwrFEAy6lrpQyVo48xkXoiLP3FXqPKcu+lrbHW4b7Vi6LQkuPDecFhx3tHVXflx9v&#10;YAino6b71Z7fj+7RWlSdVsqY2cu4W4FINKb/8F/7YA1opZfw+yY/Abl5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/HaDsMAAADdAAAADwAAAAAAAAAAAAAAAACYAgAAZHJzL2Rv&#10;d25yZXYueG1sUEsFBgAAAAAEAAQA9QAAAIgDAAAAAA==&#10;" adj="0,,0" path="m-1,nfc11929,,21600,9670,21600,21600em-1,nsc11929,,21600,9670,21600,21600l,21600,-1,xe" filled="f" strokeweight=".5pt">
              <v:stroke joinstyle="round"/>
              <v:formulas/>
              <v:path arrowok="t" o:extrusionok="f" o:connecttype="custom" o:connectlocs="0,0;114,105;0,105" o:connectangles="0,0,0"/>
            </v:shape>
            <v:shape id="Arc 208" o:spid="_x0000_s1077" style="position:absolute;left:10509;top:4063;width:114;height:105;rotation:-8675236fd;flip:x y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3VgsUA&#10;AADdAAAADwAAAGRycy9kb3ducmV2LnhtbESPwWrDMBBE74X8g9hAbo3sppjiRAmOcUspvTTJByzW&#10;xjaxVo4kJ+7fV4VCj8PMvGE2u8n04kbOd5YVpMsEBHFtdceNgtPx9fEFhA/IGnvLpOCbPOy2s4cN&#10;5tre+Ytuh9CICGGfo4I2hCGX0tctGfRLOxBH72ydwRCla6R2eI9w08unJMmkwY7jQosDlS3Vl8No&#10;FBTD/np8/iw/3iqZVGPnTD1Ko9RiPhVrEIGm8B/+a79rBVmareD3TXwCc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/dWCxQAAAN0AAAAPAAAAAAAAAAAAAAAAAJgCAABkcnMv&#10;ZG93bnJldi54bWxQSwUGAAAAAAQABAD1AAAAigMAAAAA&#10;" adj="0,,0" path="m-1,nfc11929,,21600,9670,21600,21600em-1,nsc11929,,21600,9670,21600,21600l,21600,-1,xe" filled="f" strokeweight=".5pt">
              <v:stroke joinstyle="round"/>
              <v:formulas/>
              <v:path arrowok="t" o:extrusionok="f" o:connecttype="custom" o:connectlocs="0,0;114,105;0,105" o:connectangles="0,0,0"/>
            </v:shape>
            <v:line id="Line 209" o:spid="_x0000_s1078" style="position:absolute;visibility:visible" from="10941,4867" to="10941,5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eNpMYAAADdAAAADwAAAGRycy9kb3ducmV2LnhtbESPT4vCMBTE74LfITxhb5oqpUg1in8Q&#10;FvawVPeyt0fzbKvNS0myWv30ZmFhj8PM/IZZrnvTihs531hWMJ0kIIhLqxuuFHydDuM5CB+QNbaW&#10;ScGDPKxXw8ESc23vXNDtGCoRIexzVFCH0OVS+rImg35iO+Lona0zGKJ0ldQO7xFuWjlLkkwabDgu&#10;1NjRrqbyevwxCuanzu8fu++D/XSXZ/GRFpTiVqm3Ub9ZgAjUh//wX/tdK8imWQq/b+ITkKs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U3jaTGAAAA3QAAAA8AAAAAAAAA&#10;AAAAAAAAoQIAAGRycy9kb3ducmV2LnhtbFBLBQYAAAAABAAEAPkAAACUAwAAAAA=&#10;" strokeweight=".5pt"/>
            <v:group id="Group 210" o:spid="_x0000_s1079" style="position:absolute;left:9553;top:4817;width:327;height:102" coordorigin="4003,5273" coordsize="327,1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twhXcUAAADd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UmcTOH1&#10;JjwBuXw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7cIV3FAAAA3QAA&#10;AA8AAAAAAAAAAAAAAAAAqgIAAGRycy9kb3ducmV2LnhtbFBLBQYAAAAABAAEAPoAAACcAwAAAAA=&#10;">
              <v:rect id="Rectangle 211" o:spid="_x0000_s1080" style="position:absolute;left:4009;top:5304;width:318;height:3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prUMQA&#10;AADdAAAADwAAAGRycy9kb3ducmV2LnhtbESPQYvCMBSE7wv+h/AEL4um9VCWapRFLHi1uoi3Z/Ns&#10;yzYvpYm27q/fCILHYeabYZbrwTTiTp2rLSuIZxEI4sLqmksFx0M2/QLhPLLGxjIpeJCD9Wr0scRU&#10;2573dM99KUIJuxQVVN63qZSuqMigm9mWOHhX2xn0QXal1B32odw0ch5FiTRYc1iosKVNRcVvfjMK&#10;kqzY9vF5rv8uWX49PE7Z508UKzUZD98LEJ4G/w6/6J0OXJwk8HwTnoB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aa1DEAAAA3QAAAA8AAAAAAAAAAAAAAAAAmAIAAGRycy9k&#10;b3ducmV2LnhtbFBLBQYAAAAABAAEAPUAAACJAwAAAAA=&#10;" stroked="f" strokeweight=".5pt">
                <v:textbox inset="0,0,0,0"/>
              </v:rect>
              <v:shape id="Freeform 212" o:spid="_x0000_s1081" style="position:absolute;left:4003;top:5273;width:327;height:102;visibility:visible;mso-wrap-style:square;v-text-anchor:top" coordsize="327,1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B24MYA&#10;AADdAAAADwAAAGRycy9kb3ducmV2LnhtbESPT2vCQBTE74V+h+UVeim6sYdUoqtIQKpgC/67P7LP&#10;JGz2bchuY/z2bkHwOMzMb5j5crCN6KnztWMFk3ECgrhwuuZSwem4Hk1B+ICssXFMCm7kYbl4fZlj&#10;pt2V99QfQikihH2GCqoQ2kxKX1Rk0Y9dSxy9i+sshii7UuoOrxFuG/mZJKm0WHNcqLClvKLCHP6s&#10;gp/1zm83vTEfZ/N77k2ep6vvWqn3t2E1AxFoCM/wo73RCtJJ+gX/b+ITkI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CB24MYAAADdAAAADwAAAAAAAAAAAAAAAACYAgAAZHJz&#10;L2Rvd25yZXYueG1sUEsFBgAAAAAEAAQA9QAAAIsDAAAAAA==&#10;" path="m,45l34,,70,102,107,1r36,99l180,r36,101l254,r36,102l327,50e" filled="f" strokecolor="gray" strokeweight="1pt">
                <v:path arrowok="t" o:connecttype="custom" o:connectlocs="0,45;34,0;70,102;107,1;143,100;180,0;216,101;254,0;290,102;327,50" o:connectangles="0,0,0,0,0,0,0,0,0,0"/>
              </v:shape>
            </v:group>
            <v:group id="Group 213" o:spid="_x0000_s1082" style="position:absolute;left:9122;top:4015;width:161;height:202" coordorigin="6446,11958" coordsize="161,2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g3Y7DwwAAAN0AAAAP&#10;AAAAAAAAAAAAAAAAAKoCAABkcnMvZG93bnJldi54bWxQSwUGAAAAAAQABAD6AAAAmgMAAAAA&#10;">
              <v:rect id="Rectangle 214" o:spid="_x0000_s1083" style="position:absolute;left:6435;top:12017;width:202;height:83;rotation:5984910fd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ypHbsA&#10;AADdAAAADwAAAGRycy9kb3ducmV2LnhtbERPSwrCMBDdC94hjOBOUwWLVqOIoLj1c4CxGZtiM6lN&#10;1Hp7Iwgu35+3WLW2Ek9qfOlYwWiYgCDOnS65UHA+bQdTED4ga6wck4I3eVgtu50FZtq9+EDPYyhE&#10;LGGfoQITQp1J6XNDFv3Q1cRRu7rGYoiwKaRu8BXLbSXHSZJKiyXHBYM1bQzlt+PDKkjN+RRuOqfD&#10;JF0X9/dlt68ir/q9dj0HEagNf/MvvdcxN0pn8H0Tn4Bcfg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C98qR27AAAA3QAAAA8AAAAAAAAAAAAAAAAAmAIAAGRycy9kb3ducmV2Lnht&#10;bFBLBQYAAAAABAAEAPUAAACAAwAAAAA=&#10;" stroked="f" strokeweight=".5pt"/>
              <v:line id="Line 215" o:spid="_x0000_s1084" style="position:absolute;rotation:3953745fd;visibility:visible" from="6522,12028" to="6630,120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B0EsUAAADdAAAADwAAAGRycy9kb3ducmV2LnhtbERPy2rCQBTdC/2H4RbcSJ0oVEt0lKgI&#10;UlGoKS3uLpmbB2buhMyo6d93FoLLw3nPl52pxY1aV1lWMBpGIIgzqysuFHyn27cPEM4ja6wtk4I/&#10;crBcvPTmGGt75y+6nXwhQgi7GBWU3jexlC4ryaAb2oY4cLltDfoA20LqFu8h3NRyHEUTabDi0FBi&#10;Q+uSssvpahQcVtv6uEl/q/PAvE8/f9Ikz/eJUv3XLpmB8NT5p/jh3mkFk9E07A9vwhOQi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QB0EsUAAADdAAAADwAAAAAAAAAA&#10;AAAAAAChAgAAZHJzL2Rvd25yZXYueG1sUEsFBgAAAAAEAAQA+QAAAJMDAAAAAA==&#10;" strokeweight="1pt"/>
              <v:line id="Line 216" o:spid="_x0000_s1085" style="position:absolute;rotation:3953745fd;visibility:visible" from="6406,12006" to="6591,12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zRicgAAADdAAAADwAAAGRycy9kb3ducmV2LnhtbESP3WrCQBSE7wXfYTkFb0Q3KVQlukra&#10;IpSWChpRenfInvxg9mzIrpq+fbdQ6OUwM98wq01vGnGjztWWFcTTCARxbnXNpYJjtp0sQDiPrLGx&#10;TAq+ycFmPRysMNH2znu6HXwpAoRdggoq79tESpdXZNBNbUscvMJ2Bn2QXSl1h/cAN418jKKZNFhz&#10;WKiwpZeK8svhahR8Pm+b3Wt2rr/G5mn+fsrSovhIlRo99OkShKfe/4f/2m9awSyex/D7JjwBuf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kzRicgAAADdAAAADwAAAAAA&#10;AAAAAAAAAAChAgAAZHJzL2Rvd25yZXYueG1sUEsFBgAAAAAEAAQA+QAAAJYDAAAAAA==&#10;" strokeweight="1pt"/>
            </v:group>
            <w10:wrap type="none"/>
            <w10:anchorlock/>
          </v:group>
        </w:pict>
      </w:r>
    </w:p>
    <w:p w:rsidR="004549BE" w:rsidRPr="004549BE" w:rsidRDefault="004549BE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4549BE" w:rsidRDefault="004549BE" w:rsidP="00166835">
      <w:pPr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</w:t>
      </w:r>
      <w:r w:rsidRPr="004549BE">
        <w:rPr>
          <w:rFonts w:asciiTheme="majorHAnsi" w:hAnsiTheme="majorHAnsi"/>
        </w:rPr>
        <w:t>a)</w:t>
      </w:r>
      <w:r w:rsidRPr="004549BE">
        <w:rPr>
          <w:rFonts w:asciiTheme="majorHAnsi" w:hAnsiTheme="majorHAnsi"/>
        </w:rPr>
        <w:tab/>
      </w:r>
      <w:r w:rsidRPr="004549BE">
        <w:rPr>
          <w:rFonts w:asciiTheme="majorHAnsi" w:hAnsiTheme="majorHAnsi" w:cs="Calibri"/>
        </w:rPr>
        <w:t>Potential divider</w:t>
      </w:r>
      <w:r w:rsidRPr="004549BE">
        <w:rPr>
          <w:rFonts w:asciiTheme="majorHAnsi" w:hAnsiTheme="majorHAnsi" w:cs="Calibri"/>
        </w:rPr>
        <w:tab/>
      </w:r>
      <w:r w:rsidRPr="004549BE">
        <w:rPr>
          <w:rFonts w:asciiTheme="majorHAnsi" w:hAnsiTheme="majorHAnsi"/>
        </w:rPr>
        <w:t>b)</w:t>
      </w:r>
      <w:r w:rsidRPr="004549BE">
        <w:rPr>
          <w:rFonts w:asciiTheme="majorHAnsi" w:hAnsiTheme="majorHAnsi"/>
        </w:rPr>
        <w:tab/>
        <w:t>Potential adder</w:t>
      </w:r>
      <w:r w:rsidRPr="004549BE">
        <w:rPr>
          <w:rFonts w:asciiTheme="majorHAnsi" w:hAnsiTheme="majorHAnsi"/>
        </w:rPr>
        <w:tab/>
      </w:r>
    </w:p>
    <w:p w:rsidR="004549BE" w:rsidRPr="004549BE" w:rsidRDefault="004549BE" w:rsidP="00166835">
      <w:pPr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</w:t>
      </w:r>
      <w:r w:rsidRPr="004549BE">
        <w:rPr>
          <w:rFonts w:asciiTheme="majorHAnsi" w:hAnsiTheme="majorHAnsi"/>
        </w:rPr>
        <w:t>c)</w:t>
      </w:r>
      <w:r w:rsidRPr="004549BE">
        <w:rPr>
          <w:rFonts w:asciiTheme="majorHAnsi" w:hAnsiTheme="majorHAnsi"/>
        </w:rPr>
        <w:tab/>
      </w:r>
      <w:r w:rsidRPr="004549BE">
        <w:rPr>
          <w:rFonts w:asciiTheme="majorHAnsi" w:hAnsiTheme="majorHAnsi" w:cs="Calibri"/>
        </w:rPr>
        <w:t>Potential substracter</w:t>
      </w:r>
      <w:r w:rsidRPr="004549BE">
        <w:rPr>
          <w:rFonts w:asciiTheme="majorHAnsi" w:hAnsiTheme="majorHAnsi" w:cs="Calibri"/>
        </w:rPr>
        <w:tab/>
      </w:r>
      <w:r w:rsidRPr="004549BE">
        <w:rPr>
          <w:rFonts w:asciiTheme="majorHAnsi" w:hAnsiTheme="majorHAnsi"/>
        </w:rPr>
        <w:t>d)</w:t>
      </w:r>
      <w:r w:rsidRPr="004549BE">
        <w:rPr>
          <w:rFonts w:asciiTheme="majorHAnsi" w:hAnsiTheme="majorHAnsi"/>
        </w:rPr>
        <w:tab/>
        <w:t>Potential multiplier</w:t>
      </w:r>
    </w:p>
    <w:p w:rsidR="004549BE" w:rsidRP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Pr="004549BE" w:rsidRDefault="004549BE" w:rsidP="004549BE">
      <w:pPr>
        <w:autoSpaceDE w:val="0"/>
        <w:autoSpaceDN w:val="0"/>
        <w:adjustRightInd w:val="0"/>
        <w:spacing w:after="0"/>
        <w:ind w:left="360" w:hanging="36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>4.</w:t>
      </w:r>
      <w:r>
        <w:rPr>
          <w:rFonts w:asciiTheme="majorHAnsi" w:hAnsiTheme="majorHAnsi"/>
        </w:rPr>
        <w:t xml:space="preserve">     </w:t>
      </w:r>
      <w:r w:rsidRPr="004549BE">
        <w:rPr>
          <w:rFonts w:asciiTheme="majorHAnsi" w:hAnsiTheme="majorHAnsi"/>
        </w:rPr>
        <w:t>If the balance point is obtained at the 35</w:t>
      </w:r>
      <w:r w:rsidRPr="004549BE">
        <w:rPr>
          <w:rFonts w:asciiTheme="majorHAnsi" w:hAnsiTheme="majorHAnsi"/>
          <w:vertAlign w:val="superscript"/>
        </w:rPr>
        <w:t>th</w:t>
      </w:r>
      <w:r w:rsidRPr="004549BE">
        <w:rPr>
          <w:rFonts w:asciiTheme="majorHAnsi" w:hAnsiTheme="majorHAnsi"/>
        </w:rPr>
        <w:t xml:space="preserve"> </w:t>
      </w:r>
      <m:oMath>
        <m:r>
          <w:rPr>
            <w:rFonts w:ascii="Cambria Math" w:hAnsi="Cambria Math"/>
          </w:rPr>
          <m:t>cm</m:t>
        </m:r>
      </m:oMath>
      <w:r w:rsidRPr="004549BE">
        <w:rPr>
          <w:rFonts w:asciiTheme="majorHAnsi" w:hAnsiTheme="majorHAnsi"/>
        </w:rPr>
        <w:t xml:space="preserve"> in a meter bridge, the resistances in the left and </w:t>
      </w:r>
      <w:r>
        <w:rPr>
          <w:rFonts w:asciiTheme="majorHAnsi" w:hAnsiTheme="majorHAnsi"/>
        </w:rPr>
        <w:t xml:space="preserve">  </w:t>
      </w:r>
      <w:r w:rsidRPr="004549BE">
        <w:rPr>
          <w:rFonts w:asciiTheme="majorHAnsi" w:hAnsiTheme="majorHAnsi"/>
        </w:rPr>
        <w:t>right gaps are in the ratio of</w:t>
      </w:r>
    </w:p>
    <w:p w:rsid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ab/>
        <w:t>a)</w:t>
      </w:r>
      <w:r w:rsidRPr="004549BE">
        <w:rPr>
          <w:rFonts w:asciiTheme="majorHAnsi" w:hAnsiTheme="majorHAnsi"/>
        </w:rPr>
        <w:tab/>
        <w:t>7 : 13</w:t>
      </w:r>
      <w:r w:rsidRPr="004549BE">
        <w:rPr>
          <w:rFonts w:asciiTheme="majorHAnsi" w:hAnsiTheme="majorHAnsi" w:cs="Calibri"/>
        </w:rPr>
        <w:tab/>
      </w:r>
      <w:r w:rsidRPr="004549BE">
        <w:rPr>
          <w:rFonts w:asciiTheme="majorHAnsi" w:hAnsiTheme="majorHAnsi"/>
        </w:rPr>
        <w:t>b)</w:t>
      </w:r>
      <w:r w:rsidRPr="004549BE">
        <w:rPr>
          <w:rFonts w:asciiTheme="majorHAnsi" w:hAnsiTheme="majorHAnsi"/>
        </w:rPr>
        <w:tab/>
        <w:t>13 : 7</w:t>
      </w:r>
      <w:r w:rsidRPr="004549BE">
        <w:rPr>
          <w:rFonts w:asciiTheme="majorHAnsi" w:hAnsiTheme="majorHAnsi"/>
        </w:rPr>
        <w:tab/>
        <w:t>c)</w:t>
      </w:r>
      <w:r w:rsidRPr="004549BE">
        <w:rPr>
          <w:rFonts w:asciiTheme="majorHAnsi" w:hAnsiTheme="majorHAnsi"/>
        </w:rPr>
        <w:tab/>
        <w:t>9 : 11</w:t>
      </w:r>
      <w:r w:rsidRPr="004549BE">
        <w:rPr>
          <w:rFonts w:asciiTheme="majorHAnsi" w:hAnsiTheme="majorHAnsi" w:cs="Calibri"/>
        </w:rPr>
        <w:tab/>
      </w:r>
      <w:r w:rsidRPr="004549BE">
        <w:rPr>
          <w:rFonts w:asciiTheme="majorHAnsi" w:hAnsiTheme="majorHAnsi"/>
        </w:rPr>
        <w:t>d)</w:t>
      </w:r>
      <w:r w:rsidRPr="004549BE">
        <w:rPr>
          <w:rFonts w:asciiTheme="majorHAnsi" w:hAnsiTheme="majorHAnsi"/>
        </w:rPr>
        <w:tab/>
        <w:t>11 : 9</w:t>
      </w:r>
    </w:p>
    <w:p w:rsidR="004549BE" w:rsidRP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Pr="004549BE" w:rsidRDefault="004549BE" w:rsidP="004549BE">
      <w:pPr>
        <w:tabs>
          <w:tab w:val="left" w:pos="412"/>
        </w:tabs>
        <w:autoSpaceDE w:val="0"/>
        <w:autoSpaceDN w:val="0"/>
        <w:adjustRightInd w:val="0"/>
        <w:spacing w:after="0"/>
        <w:ind w:left="360" w:hanging="36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>5.</w:t>
      </w:r>
      <w:r>
        <w:rPr>
          <w:rFonts w:asciiTheme="majorHAnsi" w:hAnsiTheme="majorHAnsi"/>
        </w:rPr>
        <w:t xml:space="preserve">   </w:t>
      </w:r>
      <w:r w:rsidRPr="004549BE">
        <w:rPr>
          <w:rFonts w:asciiTheme="majorHAnsi" w:hAnsiTheme="majorHAnsi"/>
        </w:rPr>
        <w:t xml:space="preserve">Two electric bulbs rated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Theme="majorHAnsi"/>
              </w:rPr>
              <m:t>1</m:t>
            </m:r>
          </m:sub>
        </m:sSub>
        <m:r>
          <w:rPr>
            <w:rFonts w:ascii="Cambria Math" w:hAnsiTheme="majorHAnsi"/>
          </w:rPr>
          <m:t xml:space="preserve"> </m:t>
        </m:r>
        <m:r>
          <m:rPr>
            <m:sty m:val="p"/>
          </m:rPr>
          <w:rPr>
            <w:rFonts w:ascii="Cambria Math" w:hAnsiTheme="majorHAnsi"/>
          </w:rPr>
          <m:t xml:space="preserve">watt </m:t>
        </m:r>
        <m:r>
          <w:rPr>
            <w:rFonts w:ascii="Cambria Math" w:hAnsi="Cambria Math"/>
          </w:rPr>
          <m:t>V</m:t>
        </m:r>
        <m:r>
          <w:rPr>
            <w:rFonts w:ascii="Cambria Math" w:hAnsiTheme="majorHAnsi"/>
          </w:rPr>
          <m:t xml:space="preserve"> </m:t>
        </m:r>
      </m:oMath>
      <w:r w:rsidRPr="004549BE">
        <w:rPr>
          <w:rFonts w:asciiTheme="majorHAnsi" w:hAnsiTheme="majorHAnsi"/>
        </w:rPr>
        <w:t xml:space="preserve">volts and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Theme="majorHAnsi"/>
              </w:rPr>
              <m:t>2</m:t>
            </m:r>
          </m:sub>
        </m:sSub>
      </m:oMath>
      <w:r w:rsidRPr="004549BE">
        <w:rPr>
          <w:rFonts w:asciiTheme="majorHAnsi" w:hAnsiTheme="majorHAnsi"/>
        </w:rPr>
        <w:t xml:space="preserve"> watt </w:t>
      </w:r>
      <m:oMath>
        <m:r>
          <w:rPr>
            <w:rFonts w:ascii="Cambria Math" w:hAnsi="Cambria Math"/>
          </w:rPr>
          <m:t>V</m:t>
        </m:r>
      </m:oMath>
      <w:r w:rsidRPr="004549BE">
        <w:rPr>
          <w:rFonts w:asciiTheme="majorHAnsi" w:hAnsiTheme="majorHAnsi"/>
        </w:rPr>
        <w:t xml:space="preserve"> volts are connected in parallel and </w:t>
      </w:r>
      <m:oMath>
        <m:r>
          <w:rPr>
            <w:rFonts w:ascii="Cambria Math" w:hAnsi="Cambria Math"/>
          </w:rPr>
          <m:t>V</m:t>
        </m:r>
      </m:oMath>
      <w:r w:rsidRPr="004549BE">
        <w:rPr>
          <w:rFonts w:asciiTheme="majorHAnsi" w:hAnsiTheme="majorHAnsi"/>
        </w:rPr>
        <w:t xml:space="preserve"> volts </w:t>
      </w:r>
      <w:r>
        <w:rPr>
          <w:rFonts w:asciiTheme="majorHAnsi" w:hAnsiTheme="majorHAnsi"/>
        </w:rPr>
        <w:t xml:space="preserve">   </w:t>
      </w:r>
      <w:r w:rsidRPr="004549BE">
        <w:rPr>
          <w:rFonts w:asciiTheme="majorHAnsi" w:hAnsiTheme="majorHAnsi"/>
        </w:rPr>
        <w:t>are applied to it. The total power will be</w:t>
      </w:r>
    </w:p>
    <w:p w:rsidR="004549BE" w:rsidRPr="004549BE" w:rsidRDefault="004549BE" w:rsidP="00166835">
      <w:pPr>
        <w:spacing w:after="0"/>
        <w:contextualSpacing/>
        <w:rPr>
          <w:rFonts w:asciiTheme="majorHAnsi" w:eastAsiaTheme="minorEastAsia" w:hAnsiTheme="majorHAnsi"/>
        </w:rPr>
      </w:pPr>
      <w:r>
        <w:rPr>
          <w:rFonts w:asciiTheme="majorHAnsi" w:hAnsiTheme="majorHAnsi"/>
        </w:rPr>
        <w:t xml:space="preserve">         </w:t>
      </w:r>
      <w:r w:rsidRPr="004549BE">
        <w:rPr>
          <w:rFonts w:asciiTheme="majorHAnsi" w:hAnsiTheme="majorHAnsi"/>
        </w:rPr>
        <w:t>a)</w:t>
      </w:r>
      <w:r w:rsidRPr="004549BE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Theme="majorHAnsi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P</m:t>
            </m:r>
          </m:e>
          <m:sub>
            <m:r>
              <w:rPr>
                <w:rFonts w:ascii="Cambria Math" w:hAnsiTheme="majorHAnsi" w:cs="Calibri"/>
              </w:rPr>
              <m:t>1</m:t>
            </m:r>
          </m:sub>
        </m:sSub>
        <m:r>
          <w:rPr>
            <w:rFonts w:ascii="Cambria Math" w:hAnsiTheme="majorHAnsi" w:cs="Calibri"/>
          </w:rPr>
          <m:t>+</m:t>
        </m:r>
        <m:sSub>
          <m:sSubPr>
            <m:ctrlPr>
              <w:rPr>
                <w:rFonts w:ascii="Cambria Math" w:hAnsiTheme="majorHAnsi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P</m:t>
            </m:r>
          </m:e>
          <m:sub>
            <m:r>
              <w:rPr>
                <w:rFonts w:ascii="Cambria Math" w:hAnsiTheme="majorHAnsi" w:cs="Calibri"/>
              </w:rPr>
              <m:t>2</m:t>
            </m:r>
          </m:sub>
        </m:sSub>
        <m:r>
          <w:rPr>
            <w:rFonts w:ascii="Cambria Math" w:hAnsi="Cambria Math" w:cs="Calibri"/>
          </w:rPr>
          <m:t>watt</m:t>
        </m:r>
      </m:oMath>
      <w:r w:rsidRPr="004549BE">
        <w:rPr>
          <w:rFonts w:asciiTheme="majorHAnsi" w:hAnsiTheme="majorHAnsi" w:cs="Calibri"/>
        </w:rPr>
        <w:tab/>
      </w:r>
      <w:r>
        <w:rPr>
          <w:rFonts w:asciiTheme="majorHAnsi" w:hAnsiTheme="majorHAnsi" w:cs="Calibri"/>
        </w:rPr>
        <w:t xml:space="preserve">         </w:t>
      </w:r>
      <w:r w:rsidRPr="004549BE">
        <w:rPr>
          <w:rFonts w:asciiTheme="majorHAnsi" w:hAnsiTheme="majorHAnsi"/>
        </w:rPr>
        <w:t>b)</w:t>
      </w:r>
      <w:r w:rsidRPr="004549BE">
        <w:rPr>
          <w:rFonts w:asciiTheme="majorHAnsi" w:hAnsiTheme="majorHAnsi"/>
        </w:rPr>
        <w:tab/>
      </w:r>
      <m:oMath>
        <m:rad>
          <m:radPr>
            <m:degHide m:val="on"/>
            <m:ctrlPr>
              <w:rPr>
                <w:rFonts w:ascii="Cambria Math" w:hAnsiTheme="majorHAnsi"/>
                <w:i/>
              </w:rPr>
            </m:ctrlPr>
          </m:radPr>
          <m:deg/>
          <m:e>
            <m:sSub>
              <m:sSubPr>
                <m:ctrlPr>
                  <w:rPr>
                    <w:rFonts w:ascii="Cambria Math" w:hAnsiTheme="majorHAnsi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Theme="majorHAnsi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Theme="majorHAnsi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Theme="majorHAnsi"/>
                  </w:rPr>
                  <m:t>2</m:t>
                </m:r>
              </m:sub>
            </m:sSub>
          </m:e>
        </m:rad>
        <m:r>
          <w:rPr>
            <w:rFonts w:ascii="Cambria Math" w:hAnsiTheme="majorHAnsi"/>
          </w:rPr>
          <m:t xml:space="preserve"> </m:t>
        </m:r>
        <m:r>
          <w:rPr>
            <w:rFonts w:ascii="Cambria Math" w:hAnsi="Cambria Math"/>
          </w:rPr>
          <m:t>watt</m:t>
        </m:r>
      </m:oMath>
      <w:r w:rsidRPr="004549BE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</w:t>
      </w:r>
      <w:r w:rsidRPr="004549BE">
        <w:rPr>
          <w:rFonts w:asciiTheme="majorHAnsi" w:hAnsiTheme="majorHAnsi"/>
        </w:rPr>
        <w:t>c)</w:t>
      </w:r>
      <w:r w:rsidRPr="004549BE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sSub>
              <m:sSubPr>
                <m:ctrlPr>
                  <w:rPr>
                    <w:rFonts w:ascii="Cambria Math" w:hAnsiTheme="majorHAnsi" w:cs="Calibri"/>
                    <w:i/>
                  </w:rPr>
                </m:ctrlPr>
              </m:sSubPr>
              <m:e>
                <m:r>
                  <w:rPr>
                    <w:rFonts w:ascii="Cambria Math" w:hAnsi="Cambria Math" w:cs="Calibri"/>
                  </w:rPr>
                  <m:t>P</m:t>
                </m:r>
              </m:e>
              <m:sub>
                <m:r>
                  <w:rPr>
                    <w:rFonts w:ascii="Cambria Math" w:hAnsiTheme="majorHAnsi" w:cs="Calibri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Theme="majorHAnsi" w:cs="Calibri"/>
                    <w:i/>
                  </w:rPr>
                </m:ctrlPr>
              </m:sSubPr>
              <m:e>
                <m:r>
                  <w:rPr>
                    <w:rFonts w:ascii="Cambria Math" w:hAnsi="Cambria Math" w:cs="Calibri"/>
                  </w:rPr>
                  <m:t>P</m:t>
                </m:r>
              </m:e>
              <m:sub>
                <m:r>
                  <w:rPr>
                    <w:rFonts w:ascii="Cambria Math" w:hAnsiTheme="majorHAnsi" w:cs="Calibri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Theme="majorHAnsi" w:cs="Calibri"/>
                    <w:i/>
                  </w:rPr>
                </m:ctrlPr>
              </m:sSubPr>
              <m:e>
                <m:r>
                  <w:rPr>
                    <w:rFonts w:ascii="Cambria Math" w:hAnsi="Cambria Math" w:cs="Calibri"/>
                  </w:rPr>
                  <m:t>P</m:t>
                </m:r>
              </m:e>
              <m:sub>
                <m:r>
                  <w:rPr>
                    <w:rFonts w:ascii="Cambria Math" w:hAnsiTheme="majorHAnsi" w:cs="Calibri"/>
                  </w:rPr>
                  <m:t>1</m:t>
                </m:r>
              </m:sub>
            </m:sSub>
            <m:r>
              <w:rPr>
                <w:rFonts w:ascii="Cambria Math" w:hAnsiTheme="majorHAnsi" w:cs="Calibri"/>
              </w:rPr>
              <m:t>+</m:t>
            </m:r>
            <m:sSub>
              <m:sSubPr>
                <m:ctrlPr>
                  <w:rPr>
                    <w:rFonts w:ascii="Cambria Math" w:hAnsiTheme="majorHAnsi" w:cs="Calibri"/>
                    <w:i/>
                  </w:rPr>
                </m:ctrlPr>
              </m:sSubPr>
              <m:e>
                <m:r>
                  <w:rPr>
                    <w:rFonts w:ascii="Cambria Math" w:hAnsi="Cambria Math" w:cs="Calibri"/>
                  </w:rPr>
                  <m:t>P</m:t>
                </m:r>
              </m:e>
              <m:sub>
                <m:r>
                  <w:rPr>
                    <w:rFonts w:ascii="Cambria Math" w:hAnsiTheme="majorHAnsi" w:cs="Calibri"/>
                  </w:rPr>
                  <m:t>2</m:t>
                </m:r>
              </m:sub>
            </m:sSub>
          </m:den>
        </m:f>
        <m:r>
          <w:rPr>
            <w:rFonts w:ascii="Cambria Math" w:hAnsi="Cambria Math" w:cs="Calibri"/>
          </w:rPr>
          <m:t>watt</m:t>
        </m:r>
      </m:oMath>
      <w:r w:rsidRPr="004549BE">
        <w:rPr>
          <w:rFonts w:asciiTheme="majorHAnsi" w:hAnsiTheme="majorHAnsi" w:cs="Calibri"/>
        </w:rPr>
        <w:tab/>
      </w:r>
      <w:r>
        <w:rPr>
          <w:rFonts w:asciiTheme="majorHAnsi" w:hAnsiTheme="majorHAnsi" w:cs="Calibri"/>
        </w:rPr>
        <w:t xml:space="preserve">         </w:t>
      </w:r>
      <w:r w:rsidRPr="004549BE">
        <w:rPr>
          <w:rFonts w:asciiTheme="majorHAnsi" w:hAnsiTheme="majorHAnsi"/>
        </w:rPr>
        <w:t>d)</w:t>
      </w:r>
      <w:r w:rsidRPr="004549BE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  <w:i/>
              </w:rPr>
            </m:ctrlPr>
          </m:fPr>
          <m:num>
            <m:sSub>
              <m:sSubPr>
                <m:ctrlPr>
                  <w:rPr>
                    <w:rFonts w:ascii="Cambria Math" w:hAnsiTheme="majorHAnsi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Theme="majorHAnsi"/>
                  </w:rPr>
                  <m:t>1</m:t>
                </m:r>
              </m:sub>
            </m:sSub>
            <m:r>
              <w:rPr>
                <w:rFonts w:ascii="Cambria Math" w:hAnsiTheme="majorHAnsi"/>
              </w:rPr>
              <m:t>+</m:t>
            </m:r>
            <m:sSub>
              <m:sSubPr>
                <m:ctrlPr>
                  <w:rPr>
                    <w:rFonts w:ascii="Cambria Math" w:hAnsiTheme="majorHAnsi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Theme="majorHAnsi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Theme="majorHAnsi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Theme="majorHAnsi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Theme="majorHAnsi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Theme="majorHAnsi"/>
                  </w:rPr>
                  <m:t>2</m:t>
                </m:r>
              </m:sub>
            </m:sSub>
          </m:den>
        </m:f>
        <m:r>
          <w:rPr>
            <w:rFonts w:ascii="Cambria Math" w:hAnsi="Cambria Math"/>
          </w:rPr>
          <m:t>watt</m:t>
        </m:r>
      </m:oMath>
    </w:p>
    <w:p w:rsidR="004549BE" w:rsidRP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Pr="004549BE" w:rsidRDefault="004549BE" w:rsidP="004549BE">
      <w:pPr>
        <w:tabs>
          <w:tab w:val="left" w:pos="412"/>
        </w:tabs>
        <w:autoSpaceDE w:val="0"/>
        <w:autoSpaceDN w:val="0"/>
        <w:adjustRightInd w:val="0"/>
        <w:spacing w:after="0"/>
        <w:ind w:left="405" w:hanging="405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lastRenderedPageBreak/>
        <w:t>6.</w:t>
      </w:r>
      <w:r w:rsidRPr="004549BE">
        <w:rPr>
          <w:rFonts w:asciiTheme="majorHAnsi" w:hAnsiTheme="majorHAnsi"/>
        </w:rPr>
        <w:tab/>
        <w:t>In a meter bridge a 30</w:t>
      </w:r>
      <m:oMath>
        <m:r>
          <m:rPr>
            <m:sty m:val="p"/>
          </m:rPr>
          <w:rPr>
            <w:rFonts w:ascii="Cambria Math" w:hAnsiTheme="majorHAnsi"/>
          </w:rPr>
          <m:t>Ω</m:t>
        </m:r>
      </m:oMath>
      <w:r w:rsidRPr="004549BE">
        <w:rPr>
          <w:rFonts w:asciiTheme="majorHAnsi" w:eastAsiaTheme="minorEastAsia" w:hAnsiTheme="majorHAnsi"/>
        </w:rPr>
        <w:t xml:space="preserve"> resistance is connected in the left gap and a pair of resistances </w:t>
      </w:r>
      <w:r w:rsidRPr="004549BE">
        <w:rPr>
          <w:rFonts w:asciiTheme="majorHAnsi" w:eastAsiaTheme="minorEastAsia" w:hAnsiTheme="majorHAnsi"/>
          <w:i/>
        </w:rPr>
        <w:t>P</w:t>
      </w:r>
      <w:r w:rsidRPr="004549BE">
        <w:rPr>
          <w:rFonts w:asciiTheme="majorHAnsi" w:eastAsiaTheme="minorEastAsia" w:hAnsiTheme="majorHAnsi"/>
        </w:rPr>
        <w:t xml:space="preserve"> and </w:t>
      </w:r>
      <w:r w:rsidRPr="004549BE">
        <w:rPr>
          <w:rFonts w:asciiTheme="majorHAnsi" w:eastAsiaTheme="minorEastAsia" w:hAnsiTheme="majorHAnsi"/>
          <w:i/>
        </w:rPr>
        <w:t>Q</w:t>
      </w:r>
      <w:r w:rsidRPr="004549BE">
        <w:rPr>
          <w:rFonts w:asciiTheme="majorHAnsi" w:eastAsiaTheme="minorEastAsia" w:hAnsiTheme="majorHAnsi"/>
        </w:rPr>
        <w:t xml:space="preserve"> in the right gap. Measured from the left, the balance point is 37.5 cm, when </w:t>
      </w:r>
      <w:r w:rsidRPr="004549BE">
        <w:rPr>
          <w:rFonts w:asciiTheme="majorHAnsi" w:eastAsiaTheme="minorEastAsia" w:hAnsiTheme="majorHAnsi"/>
          <w:i/>
        </w:rPr>
        <w:t>P</w:t>
      </w:r>
      <w:r w:rsidRPr="004549BE">
        <w:rPr>
          <w:rFonts w:asciiTheme="majorHAnsi" w:eastAsiaTheme="minorEastAsia" w:hAnsiTheme="majorHAnsi"/>
        </w:rPr>
        <w:t xml:space="preserve"> and </w:t>
      </w:r>
      <w:r w:rsidRPr="004549BE">
        <w:rPr>
          <w:rFonts w:asciiTheme="majorHAnsi" w:eastAsiaTheme="minorEastAsia" w:hAnsiTheme="majorHAnsi"/>
          <w:i/>
        </w:rPr>
        <w:t>Q</w:t>
      </w:r>
      <w:r w:rsidRPr="004549BE">
        <w:rPr>
          <w:rFonts w:asciiTheme="majorHAnsi" w:eastAsiaTheme="minorEastAsia" w:hAnsiTheme="majorHAnsi"/>
        </w:rPr>
        <w:t xml:space="preserve"> are in series and 71.4 cm when they are parallel. The values of </w:t>
      </w:r>
      <w:r w:rsidRPr="004549BE">
        <w:rPr>
          <w:rFonts w:asciiTheme="majorHAnsi" w:eastAsiaTheme="minorEastAsia" w:hAnsiTheme="majorHAnsi"/>
          <w:i/>
        </w:rPr>
        <w:t>P</w:t>
      </w:r>
      <w:r w:rsidRPr="004549BE">
        <w:rPr>
          <w:rFonts w:asciiTheme="majorHAnsi" w:eastAsiaTheme="minorEastAsia" w:hAnsiTheme="majorHAnsi"/>
        </w:rPr>
        <w:t xml:space="preserve"> and </w:t>
      </w:r>
      <w:r w:rsidRPr="004549BE">
        <w:rPr>
          <w:rFonts w:asciiTheme="majorHAnsi" w:eastAsiaTheme="minorEastAsia" w:hAnsiTheme="majorHAnsi"/>
          <w:i/>
        </w:rPr>
        <w:t xml:space="preserve">Q </w:t>
      </w:r>
      <w:r w:rsidRPr="004549BE">
        <w:rPr>
          <w:rFonts w:asciiTheme="majorHAnsi" w:eastAsiaTheme="minorEastAsia" w:hAnsiTheme="majorHAnsi"/>
        </w:rPr>
        <w:t>(in ohm) are</w:t>
      </w:r>
    </w:p>
    <w:p w:rsid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ab/>
        <w:t>a)</w:t>
      </w:r>
      <w:r w:rsidRPr="004549BE">
        <w:rPr>
          <w:rFonts w:asciiTheme="majorHAnsi" w:hAnsiTheme="majorHAnsi"/>
        </w:rPr>
        <w:tab/>
        <w:t>40, 10</w:t>
      </w:r>
      <w:r w:rsidRPr="004549BE">
        <w:rPr>
          <w:rFonts w:asciiTheme="majorHAnsi" w:hAnsiTheme="majorHAnsi"/>
        </w:rPr>
        <w:tab/>
        <w:t>b)</w:t>
      </w:r>
      <w:r w:rsidRPr="004549BE">
        <w:rPr>
          <w:rFonts w:asciiTheme="majorHAnsi" w:hAnsiTheme="majorHAnsi"/>
        </w:rPr>
        <w:tab/>
        <w:t>35, 15</w:t>
      </w:r>
      <w:r w:rsidRPr="004549BE">
        <w:rPr>
          <w:rFonts w:asciiTheme="majorHAnsi" w:hAnsiTheme="majorHAnsi"/>
        </w:rPr>
        <w:tab/>
        <w:t>c)</w:t>
      </w:r>
      <w:r w:rsidRPr="004549BE">
        <w:rPr>
          <w:rFonts w:asciiTheme="majorHAnsi" w:hAnsiTheme="majorHAnsi"/>
        </w:rPr>
        <w:tab/>
        <w:t>30, 20</w:t>
      </w:r>
      <w:r w:rsidRPr="004549BE">
        <w:rPr>
          <w:rFonts w:asciiTheme="majorHAnsi" w:hAnsiTheme="majorHAnsi"/>
        </w:rPr>
        <w:tab/>
        <w:t>d)</w:t>
      </w:r>
      <w:r w:rsidRPr="004549BE">
        <w:rPr>
          <w:rFonts w:asciiTheme="majorHAnsi" w:hAnsiTheme="majorHAnsi"/>
        </w:rPr>
        <w:tab/>
        <w:t>25, 25</w:t>
      </w:r>
    </w:p>
    <w:p w:rsidR="004549BE" w:rsidRP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Pr="004549BE" w:rsidRDefault="004549BE" w:rsidP="004549BE">
      <w:pPr>
        <w:tabs>
          <w:tab w:val="left" w:pos="412"/>
        </w:tabs>
        <w:autoSpaceDE w:val="0"/>
        <w:autoSpaceDN w:val="0"/>
        <w:adjustRightInd w:val="0"/>
        <w:spacing w:after="0"/>
        <w:ind w:left="405" w:hanging="405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>7.</w:t>
      </w:r>
      <w:r w:rsidRPr="004549BE">
        <w:rPr>
          <w:rFonts w:asciiTheme="majorHAnsi" w:hAnsiTheme="majorHAnsi"/>
        </w:rPr>
        <w:tab/>
        <w:t xml:space="preserve">In an experiment to measure the internal resistance of a cell by potentiometer, it is found that the balance point is at a length of </w:t>
      </w:r>
      <m:oMath>
        <m:r>
          <w:rPr>
            <w:rFonts w:ascii="Cambria Math" w:hAnsiTheme="majorHAnsi"/>
          </w:rPr>
          <m:t>2</m:t>
        </m:r>
        <m:r>
          <w:rPr>
            <w:rFonts w:ascii="Cambria Math" w:hAnsi="Cambria Math"/>
          </w:rPr>
          <m:t>m</m:t>
        </m:r>
      </m:oMath>
      <w:r w:rsidRPr="004549BE">
        <w:rPr>
          <w:rFonts w:asciiTheme="majorHAnsi" w:hAnsiTheme="majorHAnsi"/>
        </w:rPr>
        <w:t xml:space="preserve"> when the cell is shunted by a </w:t>
      </w:r>
      <m:oMath>
        <m:r>
          <w:rPr>
            <w:rFonts w:ascii="Cambria Math" w:hAnsiTheme="majorHAnsi"/>
          </w:rPr>
          <m:t>5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4549BE">
        <w:rPr>
          <w:rFonts w:asciiTheme="majorHAnsi" w:hAnsiTheme="majorHAnsi"/>
        </w:rPr>
        <w:t xml:space="preserve"> resistance; and is at a length of </w:t>
      </w:r>
      <m:oMath>
        <m:r>
          <w:rPr>
            <w:rFonts w:ascii="Cambria Math" w:hAnsiTheme="majorHAnsi"/>
          </w:rPr>
          <m:t>3</m:t>
        </m:r>
        <m:r>
          <w:rPr>
            <w:rFonts w:ascii="Cambria Math" w:hAnsi="Cambria Math"/>
          </w:rPr>
          <m:t>m</m:t>
        </m:r>
      </m:oMath>
      <w:r w:rsidRPr="004549BE">
        <w:rPr>
          <w:rFonts w:asciiTheme="majorHAnsi" w:hAnsiTheme="majorHAnsi"/>
        </w:rPr>
        <w:t xml:space="preserve"> when the cell is shunted by a </w:t>
      </w:r>
      <m:oMath>
        <m:r>
          <w:rPr>
            <w:rFonts w:ascii="Cambria Math" w:hAnsiTheme="majorHAnsi"/>
          </w:rPr>
          <m:t>10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4549BE">
        <w:rPr>
          <w:rFonts w:asciiTheme="majorHAnsi" w:hAnsiTheme="majorHAnsi"/>
        </w:rPr>
        <w:t xml:space="preserve"> resistance. The internal resistance of the cell is, then</w:t>
      </w:r>
    </w:p>
    <w:p w:rsid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eastAsiaTheme="minorEastAsia" w:hAnsiTheme="majorHAnsi"/>
        </w:rPr>
      </w:pPr>
      <w:r w:rsidRPr="004549BE">
        <w:rPr>
          <w:rFonts w:asciiTheme="majorHAnsi" w:hAnsiTheme="majorHAnsi"/>
        </w:rPr>
        <w:tab/>
        <w:t>a)</w:t>
      </w:r>
      <w:r w:rsidRPr="004549BE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>1.5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4549BE">
        <w:rPr>
          <w:rFonts w:asciiTheme="majorHAnsi" w:hAnsiTheme="majorHAnsi" w:cs="Calibri"/>
        </w:rPr>
        <w:tab/>
      </w:r>
      <w:r w:rsidRPr="004549BE">
        <w:rPr>
          <w:rFonts w:asciiTheme="majorHAnsi" w:hAnsiTheme="majorHAnsi"/>
        </w:rPr>
        <w:t>b)</w:t>
      </w:r>
      <w:r w:rsidRPr="004549BE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>10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4549BE">
        <w:rPr>
          <w:rFonts w:asciiTheme="majorHAnsi" w:hAnsiTheme="majorHAnsi"/>
        </w:rPr>
        <w:tab/>
        <w:t>c)</w:t>
      </w:r>
      <w:r w:rsidRPr="004549BE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>15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4549BE">
        <w:rPr>
          <w:rFonts w:asciiTheme="majorHAnsi" w:hAnsiTheme="majorHAnsi" w:cs="Calibri"/>
        </w:rPr>
        <w:tab/>
      </w:r>
      <w:r w:rsidRPr="004549BE">
        <w:rPr>
          <w:rFonts w:asciiTheme="majorHAnsi" w:hAnsiTheme="majorHAnsi"/>
        </w:rPr>
        <w:t>d)</w:t>
      </w:r>
      <w:r w:rsidRPr="004549BE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>1</m:t>
        </m:r>
        <m:r>
          <m:rPr>
            <m:sty m:val="p"/>
          </m:rPr>
          <w:rPr>
            <w:rFonts w:ascii="Cambria Math" w:hAnsiTheme="majorHAnsi"/>
          </w:rPr>
          <m:t>Ω</m:t>
        </m:r>
      </m:oMath>
    </w:p>
    <w:p w:rsidR="004549BE" w:rsidRP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Pr="004549BE" w:rsidRDefault="004549BE" w:rsidP="004549BE">
      <w:pPr>
        <w:tabs>
          <w:tab w:val="left" w:pos="412"/>
        </w:tabs>
        <w:autoSpaceDE w:val="0"/>
        <w:autoSpaceDN w:val="0"/>
        <w:adjustRightInd w:val="0"/>
        <w:spacing w:after="0"/>
        <w:ind w:left="405" w:hanging="405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>8.</w:t>
      </w:r>
      <w:r w:rsidRPr="004549BE">
        <w:rPr>
          <w:rFonts w:asciiTheme="majorHAnsi" w:hAnsiTheme="majorHAnsi"/>
        </w:rPr>
        <w:tab/>
        <w:t xml:space="preserve">Two electroplating cells, one of silver and another of aluminium are connected in series. The ratio of the number of silver atoms to that of aluminium atoms deposited during time </w:t>
      </w:r>
      <m:oMath>
        <m:r>
          <w:rPr>
            <w:rFonts w:ascii="Cambria Math" w:hAnsi="Cambria Math"/>
          </w:rPr>
          <m:t>t</m:t>
        </m:r>
      </m:oMath>
      <w:r w:rsidRPr="004549BE">
        <w:rPr>
          <w:rFonts w:asciiTheme="majorHAnsi" w:hAnsiTheme="majorHAnsi"/>
        </w:rPr>
        <w:t xml:space="preserve"> will be</w:t>
      </w:r>
    </w:p>
    <w:p w:rsid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ab/>
        <w:t>a)</w:t>
      </w:r>
      <w:r w:rsidRPr="004549BE">
        <w:rPr>
          <w:rFonts w:asciiTheme="majorHAnsi" w:hAnsiTheme="majorHAnsi"/>
        </w:rPr>
        <w:tab/>
      </w:r>
      <w:r w:rsidRPr="004549BE">
        <w:rPr>
          <w:rFonts w:asciiTheme="majorHAnsi" w:hAnsiTheme="majorHAnsi" w:cs="Calibri"/>
        </w:rPr>
        <w:t>1 : 3</w:t>
      </w:r>
      <w:r w:rsidRPr="004549BE">
        <w:rPr>
          <w:rFonts w:asciiTheme="majorHAnsi" w:hAnsiTheme="majorHAnsi" w:cs="Calibri"/>
        </w:rPr>
        <w:tab/>
      </w:r>
      <w:r w:rsidRPr="004549BE">
        <w:rPr>
          <w:rFonts w:asciiTheme="majorHAnsi" w:hAnsiTheme="majorHAnsi"/>
        </w:rPr>
        <w:t>b)</w:t>
      </w:r>
      <w:r w:rsidRPr="004549BE">
        <w:rPr>
          <w:rFonts w:asciiTheme="majorHAnsi" w:hAnsiTheme="majorHAnsi"/>
        </w:rPr>
        <w:tab/>
        <w:t>3 : 1</w:t>
      </w:r>
      <w:r w:rsidRPr="004549BE">
        <w:rPr>
          <w:rFonts w:asciiTheme="majorHAnsi" w:hAnsiTheme="majorHAnsi"/>
        </w:rPr>
        <w:tab/>
        <w:t>c)</w:t>
      </w:r>
      <w:r w:rsidRPr="004549BE">
        <w:rPr>
          <w:rFonts w:asciiTheme="majorHAnsi" w:hAnsiTheme="majorHAnsi"/>
        </w:rPr>
        <w:tab/>
      </w:r>
      <w:r w:rsidRPr="004549BE">
        <w:rPr>
          <w:rFonts w:asciiTheme="majorHAnsi" w:hAnsiTheme="majorHAnsi" w:cs="Calibri"/>
        </w:rPr>
        <w:t>1 : 9</w:t>
      </w:r>
      <w:r w:rsidRPr="004549BE">
        <w:rPr>
          <w:rFonts w:asciiTheme="majorHAnsi" w:hAnsiTheme="majorHAnsi" w:cs="Calibri"/>
        </w:rPr>
        <w:tab/>
      </w:r>
      <w:r w:rsidRPr="004549BE">
        <w:rPr>
          <w:rFonts w:asciiTheme="majorHAnsi" w:hAnsiTheme="majorHAnsi"/>
        </w:rPr>
        <w:t>d)</w:t>
      </w:r>
      <w:r w:rsidRPr="004549BE">
        <w:rPr>
          <w:rFonts w:asciiTheme="majorHAnsi" w:hAnsiTheme="majorHAnsi"/>
        </w:rPr>
        <w:tab/>
        <w:t>9 : 1</w:t>
      </w:r>
    </w:p>
    <w:p w:rsidR="004549BE" w:rsidRP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Pr="004549BE" w:rsidRDefault="004549BE" w:rsidP="004549BE">
      <w:pPr>
        <w:tabs>
          <w:tab w:val="left" w:pos="412"/>
        </w:tabs>
        <w:autoSpaceDE w:val="0"/>
        <w:autoSpaceDN w:val="0"/>
        <w:adjustRightInd w:val="0"/>
        <w:spacing w:after="0"/>
        <w:ind w:left="405" w:hanging="405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>9.</w:t>
      </w:r>
      <w:r w:rsidRPr="004549BE">
        <w:rPr>
          <w:rFonts w:asciiTheme="majorHAnsi" w:hAnsiTheme="majorHAnsi"/>
        </w:rPr>
        <w:tab/>
        <w:t xml:space="preserve">A coil of wire of resistance 50 </w:t>
      </w:r>
      <m:oMath>
        <m:r>
          <m:rPr>
            <m:sty m:val="p"/>
          </m:rPr>
          <w:rPr>
            <w:rFonts w:ascii="Cambria Math" w:hAnsiTheme="majorHAnsi"/>
          </w:rPr>
          <m:t>Ω</m:t>
        </m:r>
      </m:oMath>
      <w:r w:rsidRPr="004549BE">
        <w:rPr>
          <w:rFonts w:asciiTheme="majorHAnsi" w:hAnsiTheme="majorHAnsi"/>
        </w:rPr>
        <w:t xml:space="preserve"> is embedded in a block of ice and a potential difference of 210 V is applied across it. The amount of ice which melts in 1 sec is</w:t>
      </w:r>
    </w:p>
    <w:p w:rsid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ab/>
        <w:t>a)</w:t>
      </w:r>
      <w:r w:rsidRPr="004549BE">
        <w:rPr>
          <w:rFonts w:asciiTheme="majorHAnsi" w:hAnsiTheme="majorHAnsi"/>
        </w:rPr>
        <w:tab/>
      </w:r>
      <w:r w:rsidRPr="004549BE">
        <w:rPr>
          <w:rFonts w:asciiTheme="majorHAnsi" w:hAnsiTheme="majorHAnsi" w:cs="Calibri"/>
        </w:rPr>
        <w:t>0.262 g</w:t>
      </w:r>
      <w:r w:rsidRPr="004549BE">
        <w:rPr>
          <w:rFonts w:asciiTheme="majorHAnsi" w:hAnsiTheme="majorHAnsi" w:cs="Calibri"/>
        </w:rPr>
        <w:tab/>
      </w:r>
      <w:r w:rsidRPr="004549BE">
        <w:rPr>
          <w:rFonts w:asciiTheme="majorHAnsi" w:hAnsiTheme="majorHAnsi"/>
        </w:rPr>
        <w:t>b)</w:t>
      </w:r>
      <w:r w:rsidRPr="004549BE">
        <w:rPr>
          <w:rFonts w:asciiTheme="majorHAnsi" w:hAnsiTheme="majorHAnsi"/>
        </w:rPr>
        <w:tab/>
        <w:t>2.62 g</w:t>
      </w:r>
      <w:r w:rsidRPr="004549BE">
        <w:rPr>
          <w:rFonts w:asciiTheme="majorHAnsi" w:hAnsiTheme="majorHAnsi"/>
        </w:rPr>
        <w:tab/>
        <w:t>c)</w:t>
      </w:r>
      <w:r w:rsidRPr="004549BE">
        <w:rPr>
          <w:rFonts w:asciiTheme="majorHAnsi" w:hAnsiTheme="majorHAnsi"/>
        </w:rPr>
        <w:tab/>
      </w:r>
      <w:r w:rsidRPr="004549BE">
        <w:rPr>
          <w:rFonts w:asciiTheme="majorHAnsi" w:hAnsiTheme="majorHAnsi" w:cs="Calibri"/>
        </w:rPr>
        <w:t>26.2 g</w:t>
      </w:r>
      <w:r w:rsidRPr="004549BE">
        <w:rPr>
          <w:rFonts w:asciiTheme="majorHAnsi" w:hAnsiTheme="majorHAnsi" w:cs="Calibri"/>
        </w:rPr>
        <w:tab/>
      </w:r>
      <w:r w:rsidRPr="004549BE">
        <w:rPr>
          <w:rFonts w:asciiTheme="majorHAnsi" w:hAnsiTheme="majorHAnsi"/>
        </w:rPr>
        <w:t>d)</w:t>
      </w:r>
      <w:r w:rsidRPr="004549BE">
        <w:rPr>
          <w:rFonts w:asciiTheme="majorHAnsi" w:hAnsiTheme="majorHAnsi"/>
        </w:rPr>
        <w:tab/>
        <w:t>0.0262 g</w:t>
      </w:r>
    </w:p>
    <w:p w:rsidR="004549BE" w:rsidRP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Pr="004549BE" w:rsidRDefault="004549BE" w:rsidP="004549BE">
      <w:pPr>
        <w:tabs>
          <w:tab w:val="left" w:pos="412"/>
        </w:tabs>
        <w:autoSpaceDE w:val="0"/>
        <w:autoSpaceDN w:val="0"/>
        <w:adjustRightInd w:val="0"/>
        <w:spacing w:after="0"/>
        <w:ind w:left="405" w:hanging="405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>10.</w:t>
      </w:r>
      <w:r w:rsidRPr="004549BE">
        <w:rPr>
          <w:rFonts w:asciiTheme="majorHAnsi" w:hAnsiTheme="majorHAnsi"/>
        </w:rPr>
        <w:tab/>
        <w:t xml:space="preserve">The resistance of </w:t>
      </w:r>
      <m:oMath>
        <m:r>
          <w:rPr>
            <w:rFonts w:ascii="Cambria Math" w:hAnsiTheme="majorHAnsi"/>
          </w:rPr>
          <m:t xml:space="preserve">1 </m:t>
        </m:r>
        <m:r>
          <w:rPr>
            <w:rFonts w:ascii="Cambria Math" w:hAnsi="Cambria Math"/>
          </w:rPr>
          <m:t>A</m:t>
        </m:r>
      </m:oMath>
      <w:r w:rsidRPr="004549BE">
        <w:rPr>
          <w:rFonts w:asciiTheme="majorHAnsi" w:hAnsiTheme="majorHAnsi"/>
        </w:rPr>
        <w:t xml:space="preserve"> ammeter is </w:t>
      </w:r>
      <m:oMath>
        <m:r>
          <w:rPr>
            <w:rFonts w:ascii="Cambria Math" w:hAnsiTheme="majorHAnsi"/>
          </w:rPr>
          <m:t>0.018</m:t>
        </m:r>
        <m:r>
          <m:rPr>
            <m:sty m:val="p"/>
          </m:rPr>
          <w:rPr>
            <w:rFonts w:ascii="Cambria Math" w:hAnsiTheme="majorHAnsi"/>
          </w:rPr>
          <m:t>Ω</m:t>
        </m:r>
        <m:r>
          <m:rPr>
            <m:sty m:val="p"/>
          </m:rPr>
          <w:rPr>
            <w:rFonts w:ascii="Cambria Math" w:hAnsiTheme="majorHAnsi"/>
          </w:rPr>
          <m:t>.</m:t>
        </m:r>
      </m:oMath>
      <w:r w:rsidRPr="004549BE">
        <w:rPr>
          <w:rFonts w:asciiTheme="majorHAnsi" w:hAnsiTheme="majorHAnsi"/>
        </w:rPr>
        <w:t xml:space="preserve"> To convert it into </w:t>
      </w:r>
      <m:oMath>
        <m:r>
          <w:rPr>
            <w:rFonts w:ascii="Cambria Math" w:hAnsiTheme="majorHAnsi"/>
          </w:rPr>
          <m:t xml:space="preserve">10 </m:t>
        </m:r>
        <m:r>
          <w:rPr>
            <w:rFonts w:ascii="Cambria Math" w:hAnsi="Cambria Math"/>
          </w:rPr>
          <m:t>A</m:t>
        </m:r>
      </m:oMath>
      <w:r w:rsidRPr="004549BE">
        <w:rPr>
          <w:rFonts w:asciiTheme="majorHAnsi" w:hAnsiTheme="majorHAnsi"/>
        </w:rPr>
        <w:t xml:space="preserve"> ammeter, the shunt resistance required will be</w:t>
      </w:r>
    </w:p>
    <w:p w:rsid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eastAsiaTheme="minorEastAsia" w:hAnsiTheme="majorHAnsi"/>
        </w:rPr>
      </w:pPr>
      <w:r w:rsidRPr="004549BE">
        <w:rPr>
          <w:rFonts w:asciiTheme="majorHAnsi" w:hAnsiTheme="majorHAnsi"/>
        </w:rPr>
        <w:tab/>
        <w:t>a)</w:t>
      </w:r>
      <w:r w:rsidRPr="004549BE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0.18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4549BE">
        <w:rPr>
          <w:rFonts w:asciiTheme="majorHAnsi" w:hAnsiTheme="majorHAnsi" w:cs="Calibri"/>
        </w:rPr>
        <w:tab/>
      </w:r>
      <w:r w:rsidRPr="004549BE">
        <w:rPr>
          <w:rFonts w:asciiTheme="majorHAnsi" w:hAnsiTheme="majorHAnsi"/>
        </w:rPr>
        <w:t>b)</w:t>
      </w:r>
      <w:r w:rsidRPr="004549BE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0.0018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4549BE">
        <w:rPr>
          <w:rFonts w:asciiTheme="majorHAnsi" w:hAnsiTheme="majorHAnsi"/>
        </w:rPr>
        <w:tab/>
        <w:t>c)</w:t>
      </w:r>
      <w:r w:rsidRPr="004549BE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0.002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4549BE">
        <w:rPr>
          <w:rFonts w:asciiTheme="majorHAnsi" w:hAnsiTheme="majorHAnsi" w:cs="Calibri"/>
        </w:rPr>
        <w:tab/>
      </w:r>
      <w:r w:rsidRPr="004549BE">
        <w:rPr>
          <w:rFonts w:asciiTheme="majorHAnsi" w:hAnsiTheme="majorHAnsi"/>
        </w:rPr>
        <w:t>d)</w:t>
      </w:r>
      <w:r w:rsidRPr="004549BE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0.12 </m:t>
        </m:r>
        <m:r>
          <m:rPr>
            <m:sty m:val="p"/>
          </m:rPr>
          <w:rPr>
            <w:rFonts w:ascii="Cambria Math" w:hAnsiTheme="majorHAnsi"/>
          </w:rPr>
          <m:t>Ω</m:t>
        </m:r>
      </m:oMath>
    </w:p>
    <w:p w:rsidR="004549BE" w:rsidRP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Pr="004549BE" w:rsidRDefault="004549BE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>11.</w:t>
      </w:r>
      <w:r w:rsidRPr="004549BE">
        <w:rPr>
          <w:rFonts w:asciiTheme="majorHAnsi" w:hAnsiTheme="majorHAnsi"/>
        </w:rPr>
        <w:tab/>
        <w:t>When current flows through a conductor, then the order of drift velocity of electrons will be</w:t>
      </w:r>
    </w:p>
    <w:p w:rsid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eastAsiaTheme="minorEastAsia" w:hAnsiTheme="majorHAnsi"/>
        </w:rPr>
      </w:pPr>
      <w:r w:rsidRPr="004549BE">
        <w:rPr>
          <w:rFonts w:asciiTheme="majorHAnsi" w:hAnsiTheme="majorHAnsi"/>
        </w:rPr>
        <w:tab/>
        <w:t>a)</w:t>
      </w:r>
      <w:r w:rsidRPr="004549BE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Theme="majorHAnsi" w:cs="Calibri"/>
                <w:i/>
              </w:rPr>
            </m:ctrlPr>
          </m:sSupPr>
          <m:e>
            <m:r>
              <w:rPr>
                <w:rFonts w:ascii="Cambria Math" w:hAnsiTheme="majorHAnsi" w:cs="Calibri"/>
              </w:rPr>
              <m:t>10</m:t>
            </m:r>
          </m:e>
          <m:sup>
            <m:r>
              <w:rPr>
                <w:rFonts w:ascii="Cambria Math" w:hAnsiTheme="majorHAnsi" w:cs="Calibri"/>
              </w:rPr>
              <m:t>10</m:t>
            </m:r>
          </m:sup>
        </m:sSup>
        <m:r>
          <w:rPr>
            <w:rFonts w:ascii="Cambria Math" w:hAnsi="Cambria Math" w:cs="Calibri"/>
          </w:rPr>
          <m:t>m</m:t>
        </m:r>
        <m:r>
          <w:rPr>
            <w:rFonts w:ascii="Cambria Math" w:hAnsiTheme="majorHAnsi" w:cs="Calibri"/>
          </w:rPr>
          <m:t>/</m:t>
        </m:r>
        <m:r>
          <w:rPr>
            <w:rFonts w:ascii="Cambria Math" w:hAnsi="Cambria Math" w:cs="Calibri"/>
          </w:rPr>
          <m:t>sec</m:t>
        </m:r>
      </m:oMath>
      <w:r w:rsidRPr="004549BE">
        <w:rPr>
          <w:rFonts w:asciiTheme="majorHAnsi" w:hAnsiTheme="majorHAnsi" w:cs="Calibri"/>
        </w:rPr>
        <w:tab/>
      </w:r>
      <w:r w:rsidRPr="004549BE">
        <w:rPr>
          <w:rFonts w:asciiTheme="majorHAnsi" w:hAnsiTheme="majorHAnsi"/>
        </w:rPr>
        <w:t>b)</w:t>
      </w:r>
      <w:r w:rsidRPr="004549BE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Theme="majorHAnsi"/>
              </w:rPr>
              <m:t>10</m:t>
            </m:r>
          </m:e>
          <m:sup>
            <m:r>
              <w:rPr>
                <w:rFonts w:asciiTheme="majorHAnsi" w:hAnsiTheme="majorHAnsi"/>
              </w:rPr>
              <m:t>-</m:t>
            </m:r>
            <m:r>
              <w:rPr>
                <w:rFonts w:ascii="Cambria Math" w:hAnsiTheme="majorHAnsi"/>
              </w:rPr>
              <m:t>2</m:t>
            </m:r>
          </m:sup>
        </m:sSup>
        <m:r>
          <w:rPr>
            <w:rFonts w:ascii="Cambria Math" w:hAnsi="Cambria Math"/>
          </w:rPr>
          <m:t>cm</m:t>
        </m:r>
        <m:r>
          <w:rPr>
            <w:rFonts w:ascii="Cambria Math" w:hAnsiTheme="majorHAnsi"/>
          </w:rPr>
          <m:t>/</m:t>
        </m:r>
        <m:r>
          <w:rPr>
            <w:rFonts w:ascii="Cambria Math" w:hAnsi="Cambria Math"/>
          </w:rPr>
          <m:t>sec</m:t>
        </m:r>
      </m:oMath>
      <w:r w:rsidRPr="004549BE">
        <w:rPr>
          <w:rFonts w:asciiTheme="majorHAnsi" w:hAnsiTheme="majorHAnsi"/>
        </w:rPr>
        <w:tab/>
        <w:t>c)</w:t>
      </w:r>
      <w:r w:rsidRPr="004549BE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Theme="majorHAnsi" w:cs="Calibri"/>
                <w:i/>
              </w:rPr>
            </m:ctrlPr>
          </m:sSupPr>
          <m:e>
            <m:r>
              <w:rPr>
                <w:rFonts w:ascii="Cambria Math" w:hAnsiTheme="majorHAnsi" w:cs="Calibri"/>
              </w:rPr>
              <m:t>10</m:t>
            </m:r>
          </m:e>
          <m:sup>
            <m:r>
              <w:rPr>
                <w:rFonts w:ascii="Cambria Math" w:hAnsiTheme="majorHAnsi" w:cs="Calibri"/>
              </w:rPr>
              <m:t>4</m:t>
            </m:r>
          </m:sup>
        </m:sSup>
        <m:r>
          <w:rPr>
            <w:rFonts w:ascii="Cambria Math" w:hAnsi="Cambria Math" w:cs="Calibri"/>
          </w:rPr>
          <m:t>cm</m:t>
        </m:r>
        <m:r>
          <w:rPr>
            <w:rFonts w:ascii="Cambria Math" w:hAnsiTheme="majorHAnsi" w:cs="Calibri"/>
          </w:rPr>
          <m:t>/</m:t>
        </m:r>
        <m:r>
          <w:rPr>
            <w:rFonts w:ascii="Cambria Math" w:hAnsi="Cambria Math" w:cs="Calibri"/>
          </w:rPr>
          <m:t>sec</m:t>
        </m:r>
      </m:oMath>
      <w:r w:rsidRPr="004549BE">
        <w:rPr>
          <w:rFonts w:asciiTheme="majorHAnsi" w:hAnsiTheme="majorHAnsi" w:cs="Calibri"/>
        </w:rPr>
        <w:tab/>
      </w:r>
      <w:r w:rsidRPr="004549BE">
        <w:rPr>
          <w:rFonts w:asciiTheme="majorHAnsi" w:hAnsiTheme="majorHAnsi"/>
        </w:rPr>
        <w:t>d)</w:t>
      </w:r>
      <w:r w:rsidRPr="004549BE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Theme="majorHAnsi"/>
              </w:rPr>
              <m:t>10</m:t>
            </m:r>
          </m:e>
          <m:sup>
            <m:r>
              <w:rPr>
                <w:rFonts w:asciiTheme="majorHAnsi" w:hAnsiTheme="majorHAnsi"/>
              </w:rPr>
              <m:t>-</m:t>
            </m:r>
            <m:r>
              <w:rPr>
                <w:rFonts w:ascii="Cambria Math" w:hAnsiTheme="majorHAnsi"/>
              </w:rPr>
              <m:t>1</m:t>
            </m:r>
          </m:sup>
        </m:sSup>
        <m:r>
          <w:rPr>
            <w:rFonts w:ascii="Cambria Math" w:hAnsi="Cambria Math"/>
          </w:rPr>
          <m:t>cm</m:t>
        </m:r>
        <m:r>
          <w:rPr>
            <w:rFonts w:ascii="Cambria Math" w:hAnsiTheme="majorHAnsi"/>
          </w:rPr>
          <m:t>/</m:t>
        </m:r>
        <m:r>
          <w:rPr>
            <w:rFonts w:ascii="Cambria Math" w:hAnsi="Cambria Math"/>
          </w:rPr>
          <m:t>sec</m:t>
        </m:r>
      </m:oMath>
    </w:p>
    <w:p w:rsidR="004549BE" w:rsidRP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Pr="004549BE" w:rsidRDefault="004549BE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>12.</w:t>
      </w:r>
      <w:r w:rsidRPr="004549BE">
        <w:rPr>
          <w:rFonts w:asciiTheme="majorHAnsi" w:hAnsiTheme="majorHAnsi"/>
        </w:rPr>
        <w:tab/>
        <w:t>Which of the following statements is wrong</w:t>
      </w:r>
    </w:p>
    <w:p w:rsidR="004549BE" w:rsidRPr="004549BE" w:rsidRDefault="004549BE" w:rsidP="00166835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 w:cs="Calibri"/>
        </w:rPr>
      </w:pPr>
      <w:r w:rsidRPr="004549BE">
        <w:rPr>
          <w:rFonts w:asciiTheme="majorHAnsi" w:hAnsiTheme="majorHAnsi"/>
        </w:rPr>
        <w:tab/>
        <w:t>a)</w:t>
      </w:r>
      <w:r w:rsidRPr="004549BE">
        <w:rPr>
          <w:rFonts w:asciiTheme="majorHAnsi" w:hAnsiTheme="majorHAnsi"/>
        </w:rPr>
        <w:tab/>
      </w:r>
      <w:r w:rsidRPr="004549BE">
        <w:rPr>
          <w:rFonts w:asciiTheme="majorHAnsi" w:hAnsiTheme="majorHAnsi" w:cs="Calibri"/>
        </w:rPr>
        <w:t>Voltmeter should have high resistance</w:t>
      </w:r>
    </w:p>
    <w:p w:rsidR="004549BE" w:rsidRPr="004549BE" w:rsidRDefault="004549BE" w:rsidP="00166835">
      <w:pPr>
        <w:tabs>
          <w:tab w:val="left" w:pos="412"/>
          <w:tab w:val="left" w:pos="640"/>
        </w:tabs>
        <w:spacing w:after="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ab/>
        <w:t>b)</w:t>
      </w:r>
      <w:r w:rsidRPr="004549BE">
        <w:rPr>
          <w:rFonts w:asciiTheme="majorHAnsi" w:hAnsiTheme="majorHAnsi"/>
        </w:rPr>
        <w:tab/>
        <w:t>Ammeter should have low resistance</w:t>
      </w:r>
    </w:p>
    <w:p w:rsidR="004549BE" w:rsidRPr="004549BE" w:rsidRDefault="004549BE" w:rsidP="00166835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 w:cs="Calibri"/>
        </w:rPr>
      </w:pPr>
      <w:r w:rsidRPr="004549BE">
        <w:rPr>
          <w:rFonts w:asciiTheme="majorHAnsi" w:hAnsiTheme="majorHAnsi"/>
        </w:rPr>
        <w:tab/>
        <w:t>c)</w:t>
      </w:r>
      <w:r w:rsidRPr="004549BE">
        <w:rPr>
          <w:rFonts w:asciiTheme="majorHAnsi" w:hAnsiTheme="majorHAnsi"/>
        </w:rPr>
        <w:tab/>
      </w:r>
      <w:r w:rsidRPr="004549BE">
        <w:rPr>
          <w:rFonts w:asciiTheme="majorHAnsi" w:hAnsiTheme="majorHAnsi" w:cs="Calibri"/>
        </w:rPr>
        <w:t>Ammeter is placed in parallel across the conductor in a circuit</w:t>
      </w:r>
    </w:p>
    <w:p w:rsidR="004549BE" w:rsidRDefault="004549BE" w:rsidP="00166835">
      <w:pPr>
        <w:tabs>
          <w:tab w:val="left" w:pos="412"/>
          <w:tab w:val="left" w:pos="640"/>
        </w:tabs>
        <w:spacing w:after="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ab/>
        <w:t>d)</w:t>
      </w:r>
      <w:r w:rsidRPr="004549BE">
        <w:rPr>
          <w:rFonts w:asciiTheme="majorHAnsi" w:hAnsiTheme="majorHAnsi"/>
        </w:rPr>
        <w:tab/>
        <w:t>Voltmeter is placed in parallel across the conductor in a circuit</w:t>
      </w:r>
    </w:p>
    <w:p w:rsidR="004549BE" w:rsidRPr="004549BE" w:rsidRDefault="004549BE" w:rsidP="00166835">
      <w:pPr>
        <w:tabs>
          <w:tab w:val="left" w:pos="412"/>
          <w:tab w:val="left" w:pos="640"/>
        </w:tabs>
        <w:spacing w:after="0"/>
        <w:contextualSpacing/>
        <w:rPr>
          <w:rFonts w:asciiTheme="majorHAnsi" w:hAnsiTheme="majorHAnsi"/>
        </w:rPr>
      </w:pPr>
    </w:p>
    <w:p w:rsidR="004549BE" w:rsidRPr="004549BE" w:rsidRDefault="004549BE" w:rsidP="004549BE">
      <w:pPr>
        <w:tabs>
          <w:tab w:val="left" w:pos="412"/>
        </w:tabs>
        <w:autoSpaceDE w:val="0"/>
        <w:autoSpaceDN w:val="0"/>
        <w:adjustRightInd w:val="0"/>
        <w:spacing w:after="0"/>
        <w:ind w:left="405" w:hanging="405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>13.</w:t>
      </w:r>
      <w:r w:rsidRPr="004549BE">
        <w:rPr>
          <w:rFonts w:asciiTheme="majorHAnsi" w:hAnsiTheme="majorHAnsi"/>
        </w:rPr>
        <w:tab/>
        <w:t xml:space="preserve">A material </w:t>
      </w:r>
      <m:oMath>
        <m:r>
          <w:rPr>
            <w:rFonts w:ascii="Cambria Math" w:hAnsi="Cambria Math"/>
          </w:rPr>
          <m:t>B</m:t>
        </m:r>
      </m:oMath>
      <w:r w:rsidRPr="004549BE">
        <w:rPr>
          <w:rFonts w:asciiTheme="majorHAnsi" w:hAnsiTheme="majorHAnsi"/>
        </w:rPr>
        <w:t xml:space="preserve"> has twice the specific resistance of </w:t>
      </w:r>
      <m:oMath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Theme="majorHAnsi"/>
          </w:rPr>
          <m:t xml:space="preserve">. </m:t>
        </m:r>
      </m:oMath>
      <w:r w:rsidRPr="004549BE">
        <w:rPr>
          <w:rFonts w:asciiTheme="majorHAnsi" w:hAnsiTheme="majorHAnsi"/>
        </w:rPr>
        <w:t xml:space="preserve">A circular wire made of </w:t>
      </w:r>
      <m:oMath>
        <m:r>
          <w:rPr>
            <w:rFonts w:ascii="Cambria Math" w:hAnsi="Cambria Math"/>
          </w:rPr>
          <m:t>B</m:t>
        </m:r>
      </m:oMath>
      <w:r w:rsidRPr="004549BE">
        <w:rPr>
          <w:rFonts w:asciiTheme="majorHAnsi" w:hAnsiTheme="majorHAnsi"/>
        </w:rPr>
        <w:t xml:space="preserve"> has twice the diameter of a wire made of </w:t>
      </w:r>
      <m:oMath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Theme="majorHAnsi"/>
          </w:rPr>
          <m:t>.</m:t>
        </m:r>
      </m:oMath>
      <w:r w:rsidRPr="004549BE">
        <w:rPr>
          <w:rFonts w:asciiTheme="majorHAnsi" w:hAnsiTheme="majorHAnsi"/>
        </w:rPr>
        <w:t xml:space="preserve"> Then for the two wires to have the same resistance, the ratio </w:t>
      </w:r>
      <m:oMath>
        <m:sSub>
          <m:sSubPr>
            <m:ctrlPr>
              <w:rPr>
                <w:rFonts w:ascii="Cambria Math" w:hAnsiTheme="majorHAnsi"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  <m:r>
          <m:rPr>
            <m:sty m:val="p"/>
          </m:rPr>
          <w:rPr>
            <w:rFonts w:ascii="Cambria Math" w:hAnsiTheme="majorHAnsi"/>
          </w:rPr>
          <m:t>/</m:t>
        </m:r>
        <m:sSub>
          <m:sSubPr>
            <m:ctrlPr>
              <w:rPr>
                <w:rFonts w:ascii="Cambria Math" w:hAnsiTheme="majorHAnsi"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 w:rsidRPr="004549BE">
        <w:rPr>
          <w:rFonts w:asciiTheme="majorHAnsi" w:hAnsiTheme="majorHAnsi"/>
        </w:rPr>
        <w:t xml:space="preserve"> of their respective lengths must be</w:t>
      </w:r>
    </w:p>
    <w:p w:rsid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ab/>
        <w:t>a)</w:t>
      </w:r>
      <w:r w:rsidRPr="004549BE">
        <w:rPr>
          <w:rFonts w:asciiTheme="majorHAnsi" w:hAnsiTheme="majorHAnsi"/>
        </w:rPr>
        <w:tab/>
        <w:t>1</w:t>
      </w:r>
      <w:r w:rsidRPr="004549BE">
        <w:rPr>
          <w:rFonts w:asciiTheme="majorHAnsi" w:hAnsiTheme="majorHAnsi"/>
        </w:rPr>
        <w:tab/>
        <w:t>b)</w:t>
      </w:r>
      <w:r w:rsidRPr="004549BE">
        <w:rPr>
          <w:rFonts w:asciiTheme="majorHAnsi" w:hAnsiTheme="majorHAnsi"/>
        </w:rPr>
        <w:tab/>
        <w:t>1/2</w:t>
      </w:r>
      <w:r w:rsidRPr="004549BE">
        <w:rPr>
          <w:rFonts w:asciiTheme="majorHAnsi" w:hAnsiTheme="majorHAnsi"/>
        </w:rPr>
        <w:tab/>
        <w:t>c)</w:t>
      </w:r>
      <w:r w:rsidRPr="004549BE">
        <w:rPr>
          <w:rFonts w:asciiTheme="majorHAnsi" w:hAnsiTheme="majorHAnsi"/>
        </w:rPr>
        <w:tab/>
        <w:t>1/4</w:t>
      </w:r>
      <w:r w:rsidRPr="004549BE">
        <w:rPr>
          <w:rFonts w:asciiTheme="majorHAnsi" w:hAnsiTheme="majorHAnsi"/>
        </w:rPr>
        <w:tab/>
        <w:t>d)</w:t>
      </w:r>
      <w:r w:rsidRPr="004549BE">
        <w:rPr>
          <w:rFonts w:asciiTheme="majorHAnsi" w:hAnsiTheme="majorHAnsi"/>
        </w:rPr>
        <w:tab/>
        <w:t>2</w:t>
      </w:r>
    </w:p>
    <w:p w:rsid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P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Pr="004549BE" w:rsidRDefault="004549BE" w:rsidP="004549BE">
      <w:pPr>
        <w:autoSpaceDE w:val="0"/>
        <w:autoSpaceDN w:val="0"/>
        <w:adjustRightInd w:val="0"/>
        <w:spacing w:after="0"/>
        <w:ind w:left="720" w:hanging="72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lastRenderedPageBreak/>
        <w:t>14.</w:t>
      </w:r>
      <w:r>
        <w:rPr>
          <w:rFonts w:asciiTheme="majorHAnsi" w:hAnsiTheme="majorHAnsi"/>
        </w:rPr>
        <w:t xml:space="preserve">   </w:t>
      </w:r>
      <w:r w:rsidRPr="004549BE">
        <w:rPr>
          <w:rFonts w:asciiTheme="majorHAnsi" w:hAnsiTheme="majorHAnsi"/>
        </w:rPr>
        <w:t xml:space="preserve">In the circuit shown below, the power developed in the </w:t>
      </w:r>
      <m:oMath>
        <m:r>
          <w:rPr>
            <w:rFonts w:ascii="Cambria Math" w:hAnsiTheme="majorHAnsi"/>
          </w:rPr>
          <m:t>6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4549BE">
        <w:rPr>
          <w:rFonts w:asciiTheme="majorHAnsi" w:hAnsiTheme="majorHAnsi"/>
        </w:rPr>
        <w:t xml:space="preserve"> resistor is 6 watt. The power in watts developed in the </w:t>
      </w:r>
      <m:oMath>
        <m:r>
          <w:rPr>
            <w:rFonts w:ascii="Cambria Math" w:hAnsiTheme="majorHAnsi"/>
          </w:rPr>
          <m:t>4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4549BE">
        <w:rPr>
          <w:rFonts w:asciiTheme="majorHAnsi" w:hAnsiTheme="majorHAnsi"/>
        </w:rPr>
        <w:t xml:space="preserve"> resistor is</w:t>
      </w:r>
    </w:p>
    <w:p w:rsidR="004549BE" w:rsidRPr="004549BE" w:rsidRDefault="004549BE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object w:dxaOrig="3450" w:dyaOrig="2640">
          <v:shape id="_x0000_i1027" type="#_x0000_t75" style="width:122.25pt;height:93.75pt" o:ole="">
            <v:imagedata r:id="rId6" o:title=""/>
          </v:shape>
          <o:OLEObject Type="Embed" ProgID="PBrush" ShapeID="_x0000_i1027" DrawAspect="Content" ObjectID="_1669801737" r:id="rId7"/>
        </w:object>
      </w:r>
    </w:p>
    <w:p w:rsid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ab/>
        <w:t>a)</w:t>
      </w:r>
      <w:r w:rsidRPr="004549BE">
        <w:rPr>
          <w:rFonts w:asciiTheme="majorHAnsi" w:hAnsiTheme="majorHAnsi"/>
        </w:rPr>
        <w:tab/>
      </w:r>
      <w:r w:rsidRPr="004549BE">
        <w:rPr>
          <w:rFonts w:asciiTheme="majorHAnsi" w:hAnsiTheme="majorHAnsi" w:cs="Calibri"/>
        </w:rPr>
        <w:t>16</w:t>
      </w:r>
      <w:r w:rsidRPr="004549BE">
        <w:rPr>
          <w:rFonts w:asciiTheme="majorHAnsi" w:hAnsiTheme="majorHAnsi" w:cs="Calibri"/>
        </w:rPr>
        <w:tab/>
      </w:r>
      <w:r w:rsidRPr="004549BE">
        <w:rPr>
          <w:rFonts w:asciiTheme="majorHAnsi" w:hAnsiTheme="majorHAnsi"/>
        </w:rPr>
        <w:t>b)</w:t>
      </w:r>
      <w:r w:rsidRPr="004549BE">
        <w:rPr>
          <w:rFonts w:asciiTheme="majorHAnsi" w:hAnsiTheme="majorHAnsi"/>
        </w:rPr>
        <w:tab/>
        <w:t>9</w:t>
      </w:r>
      <w:r w:rsidRPr="004549BE">
        <w:rPr>
          <w:rFonts w:asciiTheme="majorHAnsi" w:hAnsiTheme="majorHAnsi"/>
        </w:rPr>
        <w:tab/>
        <w:t>c)</w:t>
      </w:r>
      <w:r w:rsidRPr="004549BE">
        <w:rPr>
          <w:rFonts w:asciiTheme="majorHAnsi" w:hAnsiTheme="majorHAnsi"/>
        </w:rPr>
        <w:tab/>
      </w:r>
      <w:r w:rsidRPr="004549BE">
        <w:rPr>
          <w:rFonts w:asciiTheme="majorHAnsi" w:hAnsiTheme="majorHAnsi" w:cs="Calibri"/>
        </w:rPr>
        <w:t>6</w:t>
      </w:r>
      <w:r w:rsidRPr="004549BE">
        <w:rPr>
          <w:rFonts w:asciiTheme="majorHAnsi" w:hAnsiTheme="majorHAnsi" w:cs="Calibri"/>
        </w:rPr>
        <w:tab/>
      </w:r>
      <w:r w:rsidRPr="004549BE">
        <w:rPr>
          <w:rFonts w:asciiTheme="majorHAnsi" w:hAnsiTheme="majorHAnsi"/>
        </w:rPr>
        <w:t>d)</w:t>
      </w:r>
      <w:r w:rsidRPr="004549BE">
        <w:rPr>
          <w:rFonts w:asciiTheme="majorHAnsi" w:hAnsiTheme="majorHAnsi"/>
        </w:rPr>
        <w:tab/>
        <w:t>4</w:t>
      </w:r>
    </w:p>
    <w:p w:rsidR="004549BE" w:rsidRP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Pr="004549BE" w:rsidRDefault="004549BE" w:rsidP="00166835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>15.</w:t>
      </w:r>
      <w:r>
        <w:rPr>
          <w:rFonts w:asciiTheme="majorHAnsi" w:hAnsiTheme="majorHAnsi"/>
        </w:rPr>
        <w:t xml:space="preserve">   </w:t>
      </w:r>
      <w:r w:rsidRPr="004549BE">
        <w:rPr>
          <w:rFonts w:asciiTheme="majorHAnsi" w:hAnsiTheme="majorHAnsi"/>
        </w:rPr>
        <w:t>The value of internal resistance of an ideal cell is</w:t>
      </w:r>
    </w:p>
    <w:p w:rsidR="004549BE" w:rsidRPr="004549BE" w:rsidRDefault="004549BE" w:rsidP="00166835">
      <w:pPr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</w:t>
      </w:r>
      <w:r w:rsidRPr="004549BE">
        <w:rPr>
          <w:rFonts w:asciiTheme="majorHAnsi" w:hAnsiTheme="majorHAnsi"/>
        </w:rPr>
        <w:t>a)</w:t>
      </w:r>
      <w:r w:rsidRPr="004549BE">
        <w:rPr>
          <w:rFonts w:asciiTheme="majorHAnsi" w:hAnsiTheme="majorHAnsi"/>
        </w:rPr>
        <w:tab/>
      </w:r>
      <w:r w:rsidRPr="004549BE">
        <w:rPr>
          <w:rFonts w:asciiTheme="majorHAnsi" w:hAnsiTheme="majorHAnsi" w:cs="Calibri"/>
        </w:rPr>
        <w:t>Zero</w:t>
      </w:r>
      <w:r w:rsidRPr="004549BE">
        <w:rPr>
          <w:rFonts w:asciiTheme="majorHAnsi" w:hAnsiTheme="majorHAnsi" w:cs="Calibri"/>
        </w:rPr>
        <w:tab/>
      </w:r>
      <w:r>
        <w:rPr>
          <w:rFonts w:asciiTheme="majorHAnsi" w:hAnsiTheme="majorHAnsi" w:cs="Calibri"/>
        </w:rPr>
        <w:t xml:space="preserve">         </w:t>
      </w:r>
      <w:r w:rsidRPr="004549BE">
        <w:rPr>
          <w:rFonts w:asciiTheme="majorHAnsi" w:hAnsiTheme="majorHAnsi"/>
        </w:rPr>
        <w:t>b)</w:t>
      </w:r>
      <w:r w:rsidRPr="004549BE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0.5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4549BE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 </w:t>
      </w:r>
      <w:r w:rsidRPr="004549BE">
        <w:rPr>
          <w:rFonts w:asciiTheme="majorHAnsi" w:hAnsiTheme="majorHAnsi"/>
        </w:rPr>
        <w:t>c)</w:t>
      </w:r>
      <w:r w:rsidRPr="004549BE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1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4549BE">
        <w:rPr>
          <w:rFonts w:asciiTheme="majorHAnsi" w:hAnsiTheme="majorHAnsi" w:cs="Calibri"/>
        </w:rPr>
        <w:tab/>
      </w:r>
      <w:r>
        <w:rPr>
          <w:rFonts w:asciiTheme="majorHAnsi" w:hAnsiTheme="majorHAnsi" w:cs="Calibri"/>
        </w:rPr>
        <w:t xml:space="preserve">                        </w:t>
      </w:r>
      <w:r w:rsidRPr="004549BE">
        <w:rPr>
          <w:rFonts w:asciiTheme="majorHAnsi" w:hAnsiTheme="majorHAnsi"/>
        </w:rPr>
        <w:t>d)</w:t>
      </w:r>
      <w:r w:rsidRPr="004549BE">
        <w:rPr>
          <w:rFonts w:asciiTheme="majorHAnsi" w:hAnsiTheme="majorHAnsi"/>
        </w:rPr>
        <w:tab/>
        <w:t>Infinity</w:t>
      </w:r>
    </w:p>
    <w:p w:rsidR="004549BE" w:rsidRP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Pr="004549BE" w:rsidRDefault="004549BE" w:rsidP="004549BE">
      <w:pPr>
        <w:spacing w:after="0"/>
        <w:ind w:left="450" w:hanging="450"/>
        <w:contextualSpacing/>
        <w:rPr>
          <w:rFonts w:asciiTheme="majorHAnsi" w:eastAsiaTheme="minorEastAsia" w:hAnsiTheme="majorHAnsi"/>
        </w:rPr>
      </w:pPr>
      <w:r w:rsidRPr="004549BE">
        <w:rPr>
          <w:rFonts w:asciiTheme="majorHAnsi" w:hAnsiTheme="majorHAnsi"/>
        </w:rPr>
        <w:t>16.</w:t>
      </w:r>
      <w:r>
        <w:rPr>
          <w:rFonts w:asciiTheme="majorHAnsi" w:hAnsiTheme="majorHAnsi"/>
        </w:rPr>
        <w:t xml:space="preserve">   </w:t>
      </w:r>
      <w:r w:rsidRPr="004549BE">
        <w:rPr>
          <w:rFonts w:asciiTheme="majorHAnsi" w:hAnsiTheme="majorHAnsi"/>
        </w:rPr>
        <w:t xml:space="preserve">If the electronic charge is </w:t>
      </w:r>
      <m:oMath>
        <m:r>
          <w:rPr>
            <w:rFonts w:ascii="Cambria Math" w:hAnsiTheme="majorHAnsi"/>
          </w:rPr>
          <m:t>1.6</m:t>
        </m:r>
        <m:r>
          <w:rPr>
            <w:rFonts w:ascii="Cambria Math" w:hAnsiTheme="majorHAnsi"/>
          </w:rPr>
          <m:t>×</m:t>
        </m:r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Theme="majorHAnsi"/>
              </w:rPr>
              <m:t>10</m:t>
            </m:r>
          </m:e>
          <m:sup>
            <m:r>
              <w:rPr>
                <w:rFonts w:asciiTheme="majorHAnsi" w:hAnsiTheme="majorHAnsi"/>
              </w:rPr>
              <m:t>-</m:t>
            </m:r>
            <m:r>
              <w:rPr>
                <w:rFonts w:ascii="Cambria Math" w:hAnsiTheme="majorHAnsi"/>
              </w:rPr>
              <m:t>19</m:t>
            </m:r>
          </m:sup>
        </m:sSup>
        <m:r>
          <w:rPr>
            <w:rFonts w:ascii="Cambria Math" w:hAnsiTheme="majorHAnsi"/>
          </w:rPr>
          <m:t xml:space="preserve"> </m:t>
        </m:r>
      </m:oMath>
      <w:r w:rsidRPr="004549BE">
        <w:rPr>
          <w:rFonts w:asciiTheme="majorHAnsi" w:eastAsiaTheme="minorEastAsia" w:hAnsiTheme="majorHAnsi"/>
        </w:rPr>
        <w:t>C,</w:t>
      </w:r>
      <m:oMath>
        <m:r>
          <w:rPr>
            <w:rFonts w:ascii="Cambria Math" w:hAnsiTheme="majorHAnsi"/>
          </w:rPr>
          <m:t xml:space="preserve"> </m:t>
        </m:r>
      </m:oMath>
      <w:r w:rsidRPr="004549BE">
        <w:rPr>
          <w:rFonts w:asciiTheme="majorHAnsi" w:eastAsiaTheme="minorEastAsia" w:hAnsiTheme="majorHAnsi"/>
        </w:rPr>
        <w:t xml:space="preserve">then the number of electrons passing through a </w:t>
      </w:r>
      <w:r>
        <w:rPr>
          <w:rFonts w:asciiTheme="majorHAnsi" w:eastAsiaTheme="minorEastAsia" w:hAnsiTheme="majorHAnsi"/>
        </w:rPr>
        <w:t xml:space="preserve">  </w:t>
      </w:r>
      <w:r w:rsidRPr="004549BE">
        <w:rPr>
          <w:rFonts w:asciiTheme="majorHAnsi" w:eastAsiaTheme="minorEastAsia" w:hAnsiTheme="majorHAnsi"/>
        </w:rPr>
        <w:t>section of wire per second, when the wire carries a current of 2 A is</w:t>
      </w:r>
    </w:p>
    <w:p w:rsidR="004549BE" w:rsidRPr="004549BE" w:rsidRDefault="004549BE" w:rsidP="00166835">
      <w:pPr>
        <w:spacing w:after="0"/>
        <w:contextualSpacing/>
        <w:rPr>
          <w:rFonts w:asciiTheme="majorHAnsi" w:eastAsiaTheme="minorEastAsia" w:hAnsiTheme="majorHAnsi"/>
        </w:rPr>
      </w:pPr>
      <w:r>
        <w:rPr>
          <w:rFonts w:asciiTheme="majorHAnsi" w:hAnsiTheme="majorHAnsi"/>
        </w:rPr>
        <w:t xml:space="preserve">         </w:t>
      </w:r>
      <w:r w:rsidRPr="004549BE">
        <w:rPr>
          <w:rFonts w:asciiTheme="majorHAnsi" w:hAnsiTheme="majorHAnsi"/>
        </w:rPr>
        <w:t>a)</w:t>
      </w:r>
      <w:r w:rsidRPr="004549BE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>1.25</m:t>
        </m:r>
        <m:r>
          <w:rPr>
            <w:rFonts w:ascii="Cambria Math" w:hAnsiTheme="majorHAnsi"/>
          </w:rPr>
          <m:t>×</m:t>
        </m:r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Theme="majorHAnsi"/>
              </w:rPr>
              <m:t>10</m:t>
            </m:r>
          </m:e>
          <m:sup>
            <m:r>
              <w:rPr>
                <w:rFonts w:ascii="Cambria Math" w:hAnsiTheme="majorHAnsi"/>
              </w:rPr>
              <m:t>17</m:t>
            </m:r>
          </m:sup>
        </m:sSup>
        <m:r>
          <m:rPr>
            <m:sty m:val="p"/>
          </m:rPr>
          <w:rPr>
            <w:rFonts w:ascii="Cambria Math" w:hAnsiTheme="majorHAnsi"/>
          </w:rPr>
          <m:t xml:space="preserve">  </m:t>
        </m:r>
      </m:oMath>
      <w:r w:rsidRPr="004549BE">
        <w:rPr>
          <w:rFonts w:asciiTheme="majorHAnsi" w:hAnsiTheme="majorHAnsi"/>
        </w:rPr>
        <w:t>b)</w:t>
      </w:r>
      <w:r w:rsidRPr="004549BE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>1.6</m:t>
        </m:r>
        <m:r>
          <w:rPr>
            <w:rFonts w:ascii="Cambria Math" w:hAnsiTheme="majorHAnsi"/>
          </w:rPr>
          <m:t>×</m:t>
        </m:r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Theme="majorHAnsi"/>
              </w:rPr>
              <m:t>10</m:t>
            </m:r>
          </m:e>
          <m:sup>
            <m:r>
              <w:rPr>
                <w:rFonts w:ascii="Cambria Math" w:hAnsiTheme="majorHAnsi"/>
              </w:rPr>
              <m:t>17</m:t>
            </m:r>
          </m:sup>
        </m:sSup>
        <m:r>
          <m:rPr>
            <m:sty m:val="p"/>
          </m:rPr>
          <w:rPr>
            <w:rFonts w:ascii="Cambria Math" w:hAnsiTheme="majorHAnsi"/>
          </w:rPr>
          <m:t xml:space="preserve">       </m:t>
        </m:r>
      </m:oMath>
      <w:r w:rsidRPr="004549BE">
        <w:rPr>
          <w:rFonts w:asciiTheme="majorHAnsi" w:hAnsiTheme="majorHAnsi"/>
        </w:rPr>
        <w:t>c)</w:t>
      </w:r>
      <w:r>
        <w:rPr>
          <w:rFonts w:asciiTheme="majorHAnsi" w:hAnsiTheme="majorHAnsi"/>
        </w:rPr>
        <w:t xml:space="preserve"> </w:t>
      </w:r>
      <m:oMath>
        <m:r>
          <w:rPr>
            <w:rFonts w:ascii="Cambria Math" w:hAnsiTheme="majorHAnsi"/>
          </w:rPr>
          <m:t>1.25</m:t>
        </m:r>
        <m:r>
          <w:rPr>
            <w:rFonts w:ascii="Cambria Math" w:hAnsiTheme="majorHAnsi"/>
          </w:rPr>
          <m:t>×</m:t>
        </m:r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Theme="majorHAnsi"/>
              </w:rPr>
              <m:t>10</m:t>
            </m:r>
          </m:e>
          <m:sup>
            <m:r>
              <w:rPr>
                <w:rFonts w:ascii="Cambria Math" w:hAnsiTheme="majorHAnsi"/>
              </w:rPr>
              <m:t>19</m:t>
            </m:r>
          </m:sup>
        </m:sSup>
        <m:r>
          <m:rPr>
            <m:sty m:val="p"/>
          </m:rPr>
          <w:rPr>
            <w:rFonts w:ascii="Cambria Math" w:hAnsiTheme="majorHAnsi"/>
          </w:rPr>
          <m:t xml:space="preserve">                              </m:t>
        </m:r>
      </m:oMath>
      <w:r w:rsidRPr="004549BE">
        <w:rPr>
          <w:rFonts w:asciiTheme="majorHAnsi" w:hAnsiTheme="majorHAnsi"/>
        </w:rPr>
        <w:t>d)</w:t>
      </w:r>
      <w:r w:rsidRPr="004549BE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>1.6</m:t>
        </m:r>
        <m:r>
          <w:rPr>
            <w:rFonts w:ascii="Cambria Math" w:hAnsiTheme="majorHAnsi"/>
          </w:rPr>
          <m:t>×</m:t>
        </m:r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Theme="majorHAnsi"/>
              </w:rPr>
              <m:t>10</m:t>
            </m:r>
          </m:e>
          <m:sup>
            <m:r>
              <w:rPr>
                <w:rFonts w:ascii="Cambria Math" w:hAnsiTheme="majorHAnsi"/>
              </w:rPr>
              <m:t>19</m:t>
            </m:r>
          </m:sup>
        </m:sSup>
      </m:oMath>
    </w:p>
    <w:p w:rsidR="004549BE" w:rsidRP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oMath/>
          <w:rFonts w:ascii="Cambria Math" w:hAnsiTheme="majorHAnsi"/>
        </w:rPr>
      </w:pPr>
    </w:p>
    <w:p w:rsidR="004549BE" w:rsidRPr="004549BE" w:rsidRDefault="004549BE" w:rsidP="004549BE">
      <w:pPr>
        <w:autoSpaceDE w:val="0"/>
        <w:autoSpaceDN w:val="0"/>
        <w:adjustRightInd w:val="0"/>
        <w:spacing w:after="0"/>
        <w:ind w:left="360" w:hanging="36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>17.</w:t>
      </w:r>
      <w:r>
        <w:rPr>
          <w:rFonts w:asciiTheme="majorHAnsi" w:hAnsiTheme="majorHAnsi"/>
        </w:rPr>
        <w:t xml:space="preserve">  </w:t>
      </w:r>
      <w:r w:rsidRPr="004549BE">
        <w:rPr>
          <w:rFonts w:asciiTheme="majorHAnsi" w:hAnsiTheme="majorHAnsi"/>
        </w:rPr>
        <w:t xml:space="preserve">Two bulbs are working in parallel order. Bulb </w:t>
      </w:r>
      <m:oMath>
        <m:r>
          <w:rPr>
            <w:rFonts w:ascii="Cambria Math" w:hAnsi="Cambria Math"/>
          </w:rPr>
          <m:t>A</m:t>
        </m:r>
      </m:oMath>
      <w:r w:rsidRPr="004549BE">
        <w:rPr>
          <w:rFonts w:asciiTheme="majorHAnsi" w:hAnsiTheme="majorHAnsi"/>
        </w:rPr>
        <w:t xml:space="preserve"> is brighter than bulb </w:t>
      </w:r>
      <m:oMath>
        <m:r>
          <w:rPr>
            <w:rFonts w:ascii="Cambria Math" w:hAnsi="Cambria Math"/>
          </w:rPr>
          <m:t>B</m:t>
        </m:r>
        <m:r>
          <w:rPr>
            <w:rFonts w:ascii="Cambria Math" w:hAnsiTheme="majorHAnsi"/>
          </w:rPr>
          <m:t>.</m:t>
        </m:r>
      </m:oMath>
      <w:r w:rsidRPr="004549BE">
        <w:rPr>
          <w:rFonts w:asciiTheme="majorHAnsi" w:hAnsiTheme="majorHAnsi"/>
        </w:rPr>
        <w:t xml:space="preserve"> If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 w:rsidRPr="004549BE">
        <w:rPr>
          <w:rFonts w:asciiTheme="majorHAnsi" w:hAnsiTheme="majorHAnsi"/>
        </w:rPr>
        <w:t xml:space="preserve"> and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 w:rsidRPr="004549BE">
        <w:rPr>
          <w:rFonts w:asciiTheme="majorHAnsi" w:hAnsiTheme="majorHAnsi"/>
        </w:rPr>
        <w:t xml:space="preserve"> are their </w:t>
      </w:r>
      <w:r>
        <w:rPr>
          <w:rFonts w:asciiTheme="majorHAnsi" w:hAnsiTheme="majorHAnsi"/>
        </w:rPr>
        <w:t xml:space="preserve">  </w:t>
      </w:r>
      <w:r w:rsidRPr="004549BE">
        <w:rPr>
          <w:rFonts w:asciiTheme="majorHAnsi" w:hAnsiTheme="majorHAnsi"/>
        </w:rPr>
        <w:t>resistance respectively then</w:t>
      </w:r>
    </w:p>
    <w:p w:rsidR="004549BE" w:rsidRPr="004549BE" w:rsidRDefault="004549BE" w:rsidP="00166835">
      <w:pPr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</w:t>
      </w:r>
      <w:r w:rsidRPr="004549BE">
        <w:rPr>
          <w:rFonts w:asciiTheme="majorHAnsi" w:hAnsiTheme="majorHAnsi"/>
        </w:rPr>
        <w:t>a)</w:t>
      </w:r>
      <w:r w:rsidRPr="004549BE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Theme="majorHAnsi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R</m:t>
            </m:r>
          </m:e>
          <m:sub>
            <m:r>
              <w:rPr>
                <w:rFonts w:ascii="Cambria Math" w:hAnsi="Cambria Math" w:cs="Calibri"/>
              </w:rPr>
              <m:t>A</m:t>
            </m:r>
          </m:sub>
        </m:sSub>
        <m:r>
          <w:rPr>
            <w:rFonts w:ascii="Cambria Math" w:hAnsiTheme="majorHAnsi" w:cs="Calibri"/>
          </w:rPr>
          <m:t>&gt;</m:t>
        </m:r>
        <m:sSub>
          <m:sSubPr>
            <m:ctrlPr>
              <w:rPr>
                <w:rFonts w:ascii="Cambria Math" w:hAnsiTheme="majorHAnsi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R</m:t>
            </m:r>
          </m:e>
          <m:sub>
            <m:r>
              <w:rPr>
                <w:rFonts w:ascii="Cambria Math" w:hAnsi="Cambria Math" w:cs="Calibri"/>
              </w:rPr>
              <m:t>B</m:t>
            </m:r>
          </m:sub>
        </m:sSub>
      </m:oMath>
      <w:r w:rsidRPr="004549BE">
        <w:rPr>
          <w:rFonts w:asciiTheme="majorHAnsi" w:hAnsiTheme="majorHAnsi" w:cs="Calibri"/>
        </w:rPr>
        <w:tab/>
      </w:r>
      <w:r w:rsidRPr="004549BE">
        <w:rPr>
          <w:rFonts w:asciiTheme="majorHAnsi" w:hAnsiTheme="majorHAnsi"/>
        </w:rPr>
        <w:t>b)</w:t>
      </w:r>
      <w:r w:rsidRPr="004549BE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Theme="majorHAnsi"/>
          </w:rPr>
          <m:t>&lt;</m:t>
        </m:r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>
        <w:rPr>
          <w:rFonts w:asciiTheme="majorHAnsi" w:hAnsiTheme="majorHAnsi"/>
        </w:rPr>
        <w:t xml:space="preserve">       </w:t>
      </w:r>
      <w:r w:rsidRPr="004549BE">
        <w:rPr>
          <w:rFonts w:asciiTheme="majorHAnsi" w:hAnsiTheme="majorHAnsi"/>
        </w:rPr>
        <w:t>c)</w:t>
      </w:r>
      <w:r w:rsidRPr="004549BE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Theme="majorHAnsi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R</m:t>
            </m:r>
          </m:e>
          <m:sub>
            <m:r>
              <w:rPr>
                <w:rFonts w:ascii="Cambria Math" w:hAnsi="Cambria Math" w:cs="Calibri"/>
              </w:rPr>
              <m:t>A</m:t>
            </m:r>
          </m:sub>
        </m:sSub>
        <m:r>
          <w:rPr>
            <w:rFonts w:ascii="Cambria Math" w:hAnsiTheme="majorHAnsi" w:cs="Calibri"/>
          </w:rPr>
          <m:t>=</m:t>
        </m:r>
        <m:sSub>
          <m:sSubPr>
            <m:ctrlPr>
              <w:rPr>
                <w:rFonts w:ascii="Cambria Math" w:hAnsiTheme="majorHAnsi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R</m:t>
            </m:r>
          </m:e>
          <m:sub>
            <m:r>
              <w:rPr>
                <w:rFonts w:ascii="Cambria Math" w:hAnsi="Cambria Math" w:cs="Calibri"/>
              </w:rPr>
              <m:t>B</m:t>
            </m:r>
          </m:sub>
        </m:sSub>
      </m:oMath>
      <w:r w:rsidRPr="004549BE">
        <w:rPr>
          <w:rFonts w:asciiTheme="majorHAnsi" w:hAnsiTheme="majorHAnsi" w:cs="Calibri"/>
        </w:rPr>
        <w:tab/>
      </w:r>
      <w:r>
        <w:rPr>
          <w:rFonts w:asciiTheme="majorHAnsi" w:hAnsiTheme="majorHAnsi" w:cs="Calibri"/>
        </w:rPr>
        <w:t xml:space="preserve">        </w:t>
      </w:r>
      <w:r w:rsidRPr="004549BE">
        <w:rPr>
          <w:rFonts w:asciiTheme="majorHAnsi" w:hAnsiTheme="majorHAnsi"/>
        </w:rPr>
        <w:t>d)</w:t>
      </w:r>
      <w:r w:rsidRPr="004549BE">
        <w:rPr>
          <w:rFonts w:asciiTheme="majorHAnsi" w:hAnsiTheme="majorHAnsi"/>
        </w:rPr>
        <w:tab/>
        <w:t>None of these</w:t>
      </w:r>
    </w:p>
    <w:p w:rsidR="004549BE" w:rsidRP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Pr="004549BE" w:rsidRDefault="004549BE" w:rsidP="004549BE">
      <w:pPr>
        <w:tabs>
          <w:tab w:val="left" w:pos="412"/>
        </w:tabs>
        <w:autoSpaceDE w:val="0"/>
        <w:autoSpaceDN w:val="0"/>
        <w:adjustRightInd w:val="0"/>
        <w:spacing w:after="0"/>
        <w:ind w:left="450" w:hanging="45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>18.</w:t>
      </w:r>
      <w:r w:rsidRPr="004549BE">
        <w:rPr>
          <w:rFonts w:asciiTheme="majorHAnsi" w:hAnsiTheme="majorHAnsi"/>
        </w:rPr>
        <w:tab/>
        <w:t xml:space="preserve">The amount of chlorine produced per-second through electrolysis in a plate which consumes </w:t>
      </w:r>
      <w:r>
        <w:rPr>
          <w:rFonts w:asciiTheme="majorHAnsi" w:hAnsiTheme="majorHAnsi"/>
        </w:rPr>
        <w:t xml:space="preserve">  </w:t>
      </w:r>
      <w:r w:rsidRPr="004549BE">
        <w:rPr>
          <w:rFonts w:asciiTheme="majorHAnsi" w:hAnsiTheme="majorHAnsi"/>
        </w:rPr>
        <w:t xml:space="preserve">100 KW power at 200 V is (Given, electrochemical equivalent of chlorine </w:t>
      </w:r>
      <m:oMath>
        <m:r>
          <w:rPr>
            <w:rFonts w:ascii="Cambria Math" w:hAnsiTheme="majorHAnsi"/>
          </w:rPr>
          <m:t>=0.367</m:t>
        </m:r>
        <m:r>
          <w:rPr>
            <w:rFonts w:ascii="Cambria Math" w:hAnsiTheme="majorHAnsi"/>
          </w:rPr>
          <m:t>×</m:t>
        </m:r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Theme="majorHAnsi"/>
              </w:rPr>
              <m:t>10</m:t>
            </m:r>
          </m:e>
          <m:sup>
            <m:r>
              <w:rPr>
                <w:rFonts w:asciiTheme="majorHAnsi" w:hAnsiTheme="majorHAnsi"/>
              </w:rPr>
              <m:t>-</m:t>
            </m:r>
            <m:r>
              <w:rPr>
                <w:rFonts w:ascii="Cambria Math" w:hAnsiTheme="majorHAnsi"/>
              </w:rPr>
              <m:t>3</m:t>
            </m:r>
          </m:sup>
        </m:sSup>
        <m:r>
          <m:rPr>
            <m:sty m:val="p"/>
          </m:rPr>
          <w:rPr>
            <w:rFonts w:ascii="Cambria Math" w:hAnsiTheme="majorHAnsi"/>
          </w:rPr>
          <m:t>g</m:t>
        </m:r>
        <m:sSup>
          <m:sSupPr>
            <m:ctrlPr>
              <w:rPr>
                <w:rFonts w:ascii="Cambria Math" w:hAnsiTheme="majorHAnsi"/>
              </w:rPr>
            </m:ctrlPr>
          </m:sSupPr>
          <m:e>
            <m:r>
              <m:rPr>
                <m:sty m:val="p"/>
              </m:rPr>
              <w:rPr>
                <w:rFonts w:ascii="Cambria Math" w:hAnsiTheme="majorHAnsi"/>
              </w:rPr>
              <m:t>C</m:t>
            </m:r>
          </m:e>
          <m:sup>
            <m:r>
              <m:rPr>
                <m:sty m:val="p"/>
              </m:rPr>
              <w:rPr>
                <w:rFonts w:asciiTheme="majorHAnsi" w:hAnsiTheme="majorHAnsi"/>
              </w:rPr>
              <m:t>-</m:t>
            </m:r>
            <m:r>
              <m:rPr>
                <m:sty m:val="p"/>
              </m:rPr>
              <w:rPr>
                <w:rFonts w:ascii="Cambria Math" w:hAnsiTheme="majorHAnsi"/>
              </w:rPr>
              <m:t>1</m:t>
            </m:r>
          </m:sup>
        </m:sSup>
        <m:r>
          <m:rPr>
            <m:sty m:val="p"/>
          </m:rPr>
          <w:rPr>
            <w:rFonts w:ascii="Cambria Math" w:hAnsiTheme="majorHAnsi"/>
          </w:rPr>
          <m:t>)</m:t>
        </m:r>
      </m:oMath>
    </w:p>
    <w:p w:rsidR="004549BE" w:rsidRPr="004549BE" w:rsidRDefault="004549BE" w:rsidP="004549BE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ab/>
        <w:t>a)</w:t>
      </w:r>
      <w:r w:rsidRPr="004549BE">
        <w:rPr>
          <w:rFonts w:asciiTheme="majorHAnsi" w:hAnsiTheme="majorHAnsi"/>
        </w:rPr>
        <w:tab/>
      </w:r>
      <w:r w:rsidRPr="004549BE">
        <w:rPr>
          <w:rFonts w:asciiTheme="majorHAnsi" w:hAnsiTheme="majorHAnsi" w:cs="Calibri"/>
        </w:rPr>
        <w:t xml:space="preserve">18.35 g </w:t>
      </w:r>
      <w:r w:rsidRPr="004549BE">
        <w:rPr>
          <w:rFonts w:asciiTheme="majorHAnsi" w:hAnsiTheme="majorHAnsi" w:cs="Calibri"/>
        </w:rPr>
        <w:tab/>
      </w:r>
      <w:r w:rsidRPr="004549BE">
        <w:rPr>
          <w:rFonts w:asciiTheme="majorHAnsi" w:hAnsiTheme="majorHAnsi"/>
        </w:rPr>
        <w:t>b)</w:t>
      </w:r>
      <w:r>
        <w:rPr>
          <w:rFonts w:asciiTheme="majorHAnsi" w:hAnsiTheme="majorHAnsi"/>
        </w:rPr>
        <w:t xml:space="preserve"> </w:t>
      </w:r>
      <w:r w:rsidRPr="004549BE">
        <w:rPr>
          <w:rFonts w:asciiTheme="majorHAnsi" w:hAnsiTheme="majorHAnsi"/>
        </w:rPr>
        <w:t>1.835 g</w:t>
      </w:r>
      <w:r>
        <w:rPr>
          <w:rFonts w:asciiTheme="majorHAnsi" w:hAnsiTheme="majorHAnsi"/>
        </w:rPr>
        <w:t xml:space="preserve">   </w:t>
      </w:r>
      <w:r w:rsidRPr="004549BE">
        <w:rPr>
          <w:rFonts w:asciiTheme="majorHAnsi" w:hAnsiTheme="majorHAnsi"/>
        </w:rPr>
        <w:tab/>
        <w:t>c)</w:t>
      </w:r>
      <w:r w:rsidRPr="004549BE">
        <w:rPr>
          <w:rFonts w:asciiTheme="majorHAnsi" w:hAnsiTheme="majorHAnsi" w:cs="Calibri"/>
        </w:rPr>
        <w:t>183.5 g</w:t>
      </w:r>
      <w:r w:rsidRPr="004549BE">
        <w:rPr>
          <w:rFonts w:asciiTheme="majorHAnsi" w:hAnsiTheme="majorHAnsi" w:cs="Calibri"/>
        </w:rPr>
        <w:tab/>
      </w:r>
      <w:r w:rsidRPr="004549BE">
        <w:rPr>
          <w:rFonts w:asciiTheme="majorHAnsi" w:hAnsiTheme="majorHAnsi"/>
        </w:rPr>
        <w:t>d)0.1835 g</w:t>
      </w:r>
    </w:p>
    <w:p w:rsidR="004549BE" w:rsidRP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Pr="004549BE" w:rsidRDefault="004549BE" w:rsidP="004549BE">
      <w:pPr>
        <w:autoSpaceDE w:val="0"/>
        <w:autoSpaceDN w:val="0"/>
        <w:adjustRightInd w:val="0"/>
        <w:spacing w:after="0"/>
        <w:ind w:left="450" w:hanging="45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>19.</w:t>
      </w:r>
      <w:r>
        <w:rPr>
          <w:rFonts w:asciiTheme="majorHAnsi" w:hAnsiTheme="majorHAnsi"/>
        </w:rPr>
        <w:t xml:space="preserve">   </w:t>
      </w:r>
      <w:r w:rsidRPr="004549BE">
        <w:rPr>
          <w:rFonts w:asciiTheme="majorHAnsi" w:hAnsiTheme="majorHAnsi"/>
        </w:rPr>
        <w:t xml:space="preserve">Three resistors each of </w:t>
      </w:r>
      <m:oMath>
        <m:r>
          <w:rPr>
            <w:rFonts w:ascii="Cambria Math" w:hAnsiTheme="majorHAnsi"/>
          </w:rPr>
          <m:t xml:space="preserve">2 </m:t>
        </m:r>
        <m:r>
          <w:rPr>
            <w:rFonts w:ascii="Cambria Math" w:hAnsi="Cambria Math"/>
          </w:rPr>
          <m:t>o</m:t>
        </m:r>
        <m:r>
          <w:rPr>
            <w:rFonts w:asciiTheme="majorHAnsi" w:hAnsi="Cambria Math"/>
          </w:rPr>
          <m:t>h</m:t>
        </m:r>
        <m:r>
          <w:rPr>
            <w:rFonts w:ascii="Cambria Math" w:hAnsi="Cambria Math"/>
          </w:rPr>
          <m:t>m</m:t>
        </m:r>
      </m:oMath>
      <w:r w:rsidRPr="004549BE">
        <w:rPr>
          <w:rFonts w:asciiTheme="majorHAnsi" w:hAnsiTheme="majorHAnsi"/>
        </w:rPr>
        <w:t xml:space="preserve"> are connected together in a triangular shape. The resistance </w:t>
      </w:r>
      <w:r>
        <w:rPr>
          <w:rFonts w:asciiTheme="majorHAnsi" w:hAnsiTheme="majorHAnsi"/>
        </w:rPr>
        <w:t xml:space="preserve"> </w:t>
      </w:r>
      <w:r w:rsidRPr="004549BE">
        <w:rPr>
          <w:rFonts w:asciiTheme="majorHAnsi" w:hAnsiTheme="majorHAnsi"/>
        </w:rPr>
        <w:t>between any two vertices will be</w:t>
      </w:r>
    </w:p>
    <w:p w:rsidR="004549BE" w:rsidRPr="004549BE" w:rsidRDefault="004549BE" w:rsidP="00166835">
      <w:pPr>
        <w:spacing w:after="0"/>
        <w:contextualSpacing/>
        <w:rPr>
          <w:rFonts w:asciiTheme="majorHAnsi" w:eastAsiaTheme="minorEastAsia" w:hAnsiTheme="majorHAnsi"/>
        </w:rPr>
      </w:pPr>
      <w:r>
        <w:rPr>
          <w:rFonts w:asciiTheme="majorHAnsi" w:hAnsiTheme="majorHAnsi"/>
        </w:rPr>
        <w:t xml:space="preserve">         </w:t>
      </w:r>
      <w:r w:rsidRPr="004549BE">
        <w:rPr>
          <w:rFonts w:asciiTheme="majorHAnsi" w:hAnsiTheme="majorHAnsi"/>
        </w:rPr>
        <w:t>a)</w:t>
      </w:r>
      <w:r w:rsidRPr="004549BE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>4/3</m:t>
        </m:r>
        <m:r>
          <w:rPr>
            <w:rFonts w:ascii="Cambria Math" w:hAnsi="Cambria Math" w:cs="Calibri"/>
          </w:rPr>
          <m:t>o</m:t>
        </m:r>
        <m:r>
          <w:rPr>
            <w:rFonts w:asciiTheme="majorHAnsi" w:hAnsi="Cambria Math" w:cs="Calibri"/>
          </w:rPr>
          <m:t>h</m:t>
        </m:r>
        <m:r>
          <w:rPr>
            <w:rFonts w:ascii="Cambria Math" w:hAnsi="Cambria Math" w:cs="Calibri"/>
          </w:rPr>
          <m:t>m</m:t>
        </m:r>
      </m:oMath>
      <w:r w:rsidRPr="004549BE">
        <w:rPr>
          <w:rFonts w:asciiTheme="majorHAnsi" w:hAnsiTheme="majorHAnsi" w:cs="Calibri"/>
        </w:rPr>
        <w:tab/>
      </w:r>
      <w:r>
        <w:rPr>
          <w:rFonts w:asciiTheme="majorHAnsi" w:hAnsiTheme="majorHAnsi" w:cs="Calibri"/>
        </w:rPr>
        <w:t xml:space="preserve"> </w:t>
      </w:r>
      <w:r w:rsidRPr="004549BE">
        <w:rPr>
          <w:rFonts w:asciiTheme="majorHAnsi" w:hAnsiTheme="majorHAnsi"/>
        </w:rPr>
        <w:t>b)</w:t>
      </w:r>
      <w:r>
        <w:rPr>
          <w:rFonts w:asciiTheme="majorHAnsi" w:hAnsiTheme="majorHAnsi"/>
        </w:rPr>
        <w:t xml:space="preserve">   </w:t>
      </w:r>
      <m:oMath>
        <m:r>
          <w:rPr>
            <w:rFonts w:ascii="Cambria Math" w:hAnsiTheme="majorHAnsi"/>
          </w:rPr>
          <m:t xml:space="preserve">3/4 </m:t>
        </m:r>
        <m:r>
          <w:rPr>
            <w:rFonts w:ascii="Cambria Math" w:hAnsi="Cambria Math"/>
          </w:rPr>
          <m:t>o</m:t>
        </m:r>
        <m:r>
          <w:rPr>
            <w:rFonts w:asciiTheme="majorHAnsi" w:hAnsi="Cambria Math"/>
          </w:rPr>
          <m:t>h</m:t>
        </m:r>
        <m:r>
          <w:rPr>
            <w:rFonts w:ascii="Cambria Math" w:hAnsi="Cambria Math"/>
          </w:rPr>
          <m:t>m</m:t>
        </m:r>
      </m:oMath>
      <w:r w:rsidRPr="004549BE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 </w:t>
      </w:r>
      <w:r w:rsidRPr="004549BE">
        <w:rPr>
          <w:rFonts w:asciiTheme="majorHAnsi" w:hAnsiTheme="majorHAnsi"/>
        </w:rPr>
        <w:t>c)</w:t>
      </w:r>
      <w:r w:rsidRPr="004549BE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3 </m:t>
        </m:r>
        <m:r>
          <w:rPr>
            <w:rFonts w:ascii="Cambria Math" w:hAnsi="Cambria Math" w:cs="Calibri"/>
          </w:rPr>
          <m:t>o</m:t>
        </m:r>
        <m:r>
          <w:rPr>
            <w:rFonts w:asciiTheme="majorHAnsi" w:hAnsi="Cambria Math" w:cs="Calibri"/>
          </w:rPr>
          <m:t>h</m:t>
        </m:r>
        <m:r>
          <w:rPr>
            <w:rFonts w:ascii="Cambria Math" w:hAnsi="Cambria Math" w:cs="Calibri"/>
          </w:rPr>
          <m:t>m</m:t>
        </m:r>
      </m:oMath>
      <w:r w:rsidRPr="004549BE">
        <w:rPr>
          <w:rFonts w:asciiTheme="majorHAnsi" w:hAnsiTheme="majorHAnsi" w:cs="Calibri"/>
        </w:rPr>
        <w:tab/>
      </w:r>
      <w:r>
        <w:rPr>
          <w:rFonts w:asciiTheme="majorHAnsi" w:hAnsiTheme="majorHAnsi" w:cs="Calibri"/>
        </w:rPr>
        <w:t xml:space="preserve">          </w:t>
      </w:r>
      <w:r w:rsidRPr="004549BE">
        <w:rPr>
          <w:rFonts w:asciiTheme="majorHAnsi" w:hAnsiTheme="majorHAnsi"/>
        </w:rPr>
        <w:t>d)</w:t>
      </w:r>
      <w:r w:rsidRPr="004549BE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6 </m:t>
        </m:r>
        <m:r>
          <w:rPr>
            <w:rFonts w:ascii="Cambria Math" w:hAnsi="Cambria Math"/>
          </w:rPr>
          <m:t>o</m:t>
        </m:r>
        <m:r>
          <w:rPr>
            <w:rFonts w:asciiTheme="majorHAnsi" w:hAnsi="Cambria Math"/>
          </w:rPr>
          <m:t>h</m:t>
        </m:r>
        <m:r>
          <w:rPr>
            <w:rFonts w:ascii="Cambria Math" w:hAnsi="Cambria Math"/>
          </w:rPr>
          <m:t>m</m:t>
        </m:r>
      </m:oMath>
    </w:p>
    <w:p w:rsidR="004549BE" w:rsidRP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4549BE" w:rsidRPr="004549BE" w:rsidRDefault="004549BE" w:rsidP="004549BE">
      <w:pPr>
        <w:autoSpaceDE w:val="0"/>
        <w:autoSpaceDN w:val="0"/>
        <w:adjustRightInd w:val="0"/>
        <w:spacing w:after="0"/>
        <w:ind w:left="360" w:hanging="36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>20.</w:t>
      </w:r>
      <w:r>
        <w:rPr>
          <w:rFonts w:asciiTheme="majorHAnsi" w:hAnsiTheme="majorHAnsi"/>
        </w:rPr>
        <w:t xml:space="preserve">  </w:t>
      </w:r>
      <w:r w:rsidRPr="004549BE">
        <w:rPr>
          <w:rFonts w:asciiTheme="majorHAnsi" w:hAnsiTheme="majorHAnsi"/>
        </w:rPr>
        <w:t xml:space="preserve">Two different conductors have same resistance at </w:t>
      </w:r>
      <m:oMath>
        <m:sSup>
          <m:sSupPr>
            <m:ctrlPr>
              <w:rPr>
                <w:rFonts w:ascii="Cambria Math" w:hAnsiTheme="majorHAnsi"/>
              </w:rPr>
            </m:ctrlPr>
          </m:sSupPr>
          <m:e>
            <m:r>
              <m:rPr>
                <m:sty m:val="p"/>
              </m:rPr>
              <w:rPr>
                <w:rFonts w:ascii="Cambria Math" w:hAnsiTheme="majorHAnsi"/>
              </w:rPr>
              <m:t>0</m:t>
            </m:r>
          </m:e>
          <m:sup>
            <m:r>
              <m:rPr>
                <m:sty m:val="p"/>
              </m:rPr>
              <w:rPr>
                <w:rFonts w:ascii="Cambria Math" w:hAnsiTheme="majorHAnsi"/>
              </w:rPr>
              <m:t>°</m:t>
            </m:r>
          </m:sup>
        </m:sSup>
        <m:r>
          <m:rPr>
            <m:sty m:val="p"/>
          </m:rPr>
          <w:rPr>
            <w:rFonts w:ascii="Cambria Math" w:hAnsiTheme="majorHAnsi"/>
          </w:rPr>
          <m:t>C.</m:t>
        </m:r>
      </m:oMath>
      <w:r w:rsidRPr="004549BE">
        <w:rPr>
          <w:rFonts w:asciiTheme="majorHAnsi" w:hAnsiTheme="majorHAnsi"/>
        </w:rPr>
        <w:t xml:space="preserve"> It is found that the resistance of the first conductor at </w:t>
      </w:r>
      <m:oMath>
        <m:sSub>
          <m:sSubPr>
            <m:ctrlPr>
              <w:rPr>
                <w:rFonts w:ascii="Cambria Math" w:hAnsiTheme="majorHAnsi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Theme="majorHAnsi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</w:rPr>
          <m:t>℃</m:t>
        </m:r>
      </m:oMath>
      <w:r w:rsidRPr="004549BE">
        <w:rPr>
          <w:rFonts w:asciiTheme="majorHAnsi" w:hAnsiTheme="majorHAnsi"/>
        </w:rPr>
        <w:t xml:space="preserve"> is equal to the resistance of the second conductor at </w:t>
      </w:r>
      <m:oMath>
        <m:sSub>
          <m:sSubPr>
            <m:ctrlPr>
              <w:rPr>
                <w:rFonts w:ascii="Cambria Math" w:hAnsiTheme="majorHAnsi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Theme="majorHAnsi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℃</m:t>
        </m:r>
        <m:r>
          <m:rPr>
            <m:sty m:val="p"/>
          </m:rPr>
          <w:rPr>
            <w:rFonts w:ascii="Cambria Math" w:hAnsiTheme="majorHAnsi"/>
          </w:rPr>
          <m:t>.</m:t>
        </m:r>
      </m:oMath>
      <w:r w:rsidRPr="004549BE">
        <w:rPr>
          <w:rFonts w:asciiTheme="majorHAnsi" w:hAnsiTheme="majorHAnsi"/>
        </w:rPr>
        <w:t xml:space="preserve"> The ratio of the temperature coefficients of resistance of the conductors,</w:t>
      </w:r>
      <m:oMath>
        <m:f>
          <m:fPr>
            <m:ctrlPr>
              <w:rPr>
                <w:rFonts w:ascii="Cambria Math" w:hAnsiTheme="majorHAnsi"/>
              </w:rPr>
            </m:ctrlPr>
          </m:fPr>
          <m:num>
            <m:sSub>
              <m:sSubPr>
                <m:ctrlPr>
                  <w:rPr>
                    <w:rFonts w:ascii="Cambria Math" w:hAnsiTheme="majorHAnsi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α</m:t>
                </m:r>
              </m:e>
              <m:sub>
                <m:r>
                  <m:rPr>
                    <m:sty m:val="p"/>
                  </m:rPr>
                  <w:rPr>
                    <w:rFonts w:ascii="Cambria Math" w:hAnsiTheme="majorHAnsi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Theme="majorHAnsi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α</m:t>
                </m:r>
              </m:e>
              <m:sub>
                <m:r>
                  <m:rPr>
                    <m:sty m:val="p"/>
                  </m:rPr>
                  <w:rPr>
                    <w:rFonts w:ascii="Cambria Math" w:hAnsiTheme="majorHAnsi"/>
                  </w:rPr>
                  <m:t>2</m:t>
                </m:r>
              </m:sub>
            </m:sSub>
          </m:den>
        </m:f>
      </m:oMath>
      <w:r w:rsidRPr="004549BE">
        <w:rPr>
          <w:rFonts w:asciiTheme="majorHAnsi" w:hAnsiTheme="majorHAnsi"/>
        </w:rPr>
        <w:t xml:space="preserve"> is</w:t>
      </w:r>
    </w:p>
    <w:p w:rsidR="004549BE" w:rsidRPr="004549BE" w:rsidRDefault="004549BE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  <w:r w:rsidRPr="004549BE">
        <w:rPr>
          <w:rFonts w:asciiTheme="majorHAnsi" w:hAnsiTheme="majorHAnsi"/>
        </w:rPr>
        <w:tab/>
        <w:t>a)</w:t>
      </w:r>
      <w:r w:rsidRPr="004549BE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</w:rPr>
            </m:ctrlPr>
          </m:fPr>
          <m:num>
            <m:sSub>
              <m:sSubPr>
                <m:ctrlPr>
                  <w:rPr>
                    <w:rFonts w:ascii="Cambria Math" w:hAnsiTheme="majorHAnsi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Theme="majorHAnsi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Theme="majorHAnsi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Theme="majorHAnsi"/>
                  </w:rPr>
                  <m:t>2</m:t>
                </m:r>
              </m:sub>
            </m:sSub>
          </m:den>
        </m:f>
      </m:oMath>
      <w:r w:rsidRPr="004549BE">
        <w:rPr>
          <w:rFonts w:asciiTheme="majorHAnsi" w:hAnsiTheme="majorHAnsi"/>
        </w:rPr>
        <w:tab/>
        <w:t>b)</w:t>
      </w:r>
      <w:r w:rsidRPr="004549BE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</w:rPr>
            </m:ctrlPr>
          </m:fPr>
          <m:num>
            <m:sSub>
              <m:sSubPr>
                <m:ctrlPr>
                  <w:rPr>
                    <w:rFonts w:ascii="Cambria Math" w:hAnsiTheme="majorHAnsi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Theme="majorHAnsi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Theme="majorHAnsi" w:hAnsiTheme="majorHAnsi"/>
              </w:rPr>
              <m:t>-</m:t>
            </m:r>
            <m:sSub>
              <m:sSubPr>
                <m:ctrlPr>
                  <w:rPr>
                    <w:rFonts w:ascii="Cambria Math" w:hAnsiTheme="majorHAnsi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Theme="majorHAnsi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Theme="majorHAnsi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Theme="majorHAnsi"/>
                  </w:rPr>
                  <m:t>2</m:t>
                </m:r>
              </m:sub>
            </m:sSub>
          </m:den>
        </m:f>
      </m:oMath>
      <w:r w:rsidRPr="004549BE">
        <w:rPr>
          <w:rFonts w:asciiTheme="majorHAnsi" w:hAnsiTheme="majorHAnsi"/>
        </w:rPr>
        <w:tab/>
        <w:t>c)</w:t>
      </w:r>
      <w:r w:rsidRPr="004549BE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</w:rPr>
            </m:ctrlPr>
          </m:fPr>
          <m:num>
            <m:sSub>
              <m:sSubPr>
                <m:ctrlPr>
                  <w:rPr>
                    <w:rFonts w:ascii="Cambria Math" w:hAnsiTheme="majorHAnsi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Theme="majorHAnsi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Theme="majorHAnsi" w:hAnsiTheme="majorHAnsi"/>
              </w:rPr>
              <m:t>-</m:t>
            </m:r>
            <m:sSub>
              <m:sSubPr>
                <m:ctrlPr>
                  <w:rPr>
                    <w:rFonts w:ascii="Cambria Math" w:hAnsiTheme="majorHAnsi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Theme="majorHAnsi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Theme="majorHAnsi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Theme="majorHAnsi"/>
                  </w:rPr>
                  <m:t>1</m:t>
                </m:r>
              </m:sub>
            </m:sSub>
          </m:den>
        </m:f>
      </m:oMath>
      <w:r w:rsidRPr="004549BE">
        <w:rPr>
          <w:rFonts w:asciiTheme="majorHAnsi" w:hAnsiTheme="majorHAnsi"/>
        </w:rPr>
        <w:tab/>
        <w:t>d)</w:t>
      </w:r>
      <w:r w:rsidRPr="004549BE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</w:rPr>
            </m:ctrlPr>
          </m:fPr>
          <m:num>
            <m:sSub>
              <m:sSubPr>
                <m:ctrlPr>
                  <w:rPr>
                    <w:rFonts w:ascii="Cambria Math" w:hAnsiTheme="majorHAnsi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Theme="majorHAnsi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Theme="majorHAnsi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Theme="majorHAnsi"/>
                  </w:rPr>
                  <m:t>1</m:t>
                </m:r>
              </m:sub>
            </m:sSub>
          </m:den>
        </m:f>
      </m:oMath>
    </w:p>
    <w:p w:rsidR="002D008E" w:rsidRPr="004549BE" w:rsidRDefault="002D008E">
      <w:pPr>
        <w:rPr>
          <w:rFonts w:asciiTheme="majorHAnsi" w:hAnsiTheme="majorHAnsi"/>
        </w:rPr>
      </w:pPr>
    </w:p>
    <w:sectPr w:rsidR="002D008E" w:rsidRPr="004549BE" w:rsidSect="007557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895345"/>
    <w:multiLevelType w:val="hybridMultilevel"/>
    <w:tmpl w:val="89C24A78"/>
    <w:lvl w:ilvl="0" w:tplc="8DBCD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2D008E"/>
    <w:rsid w:val="001464F5"/>
    <w:rsid w:val="002B4EC6"/>
    <w:rsid w:val="002D008E"/>
    <w:rsid w:val="003C2AE9"/>
    <w:rsid w:val="004365DF"/>
    <w:rsid w:val="004549BE"/>
    <w:rsid w:val="00647FFB"/>
    <w:rsid w:val="00755722"/>
    <w:rsid w:val="00790F12"/>
    <w:rsid w:val="00BF1660"/>
    <w:rsid w:val="00D83B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" type="connector" idref="#_x0000_s108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00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0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08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D00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549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784</Words>
  <Characters>4473</Characters>
  <Application>Microsoft Office Word</Application>
  <DocSecurity>0</DocSecurity>
  <Lines>37</Lines>
  <Paragraphs>10</Paragraphs>
  <ScaleCrop>false</ScaleCrop>
  <Company/>
  <LinksUpToDate>false</LinksUpToDate>
  <CharactersWithSpaces>5247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Techzesoft</cp:lastModifiedBy>
  <cp:revision>3</cp:revision>
  <dcterms:created xsi:type="dcterms:W3CDTF">2020-12-11T22:15:00Z</dcterms:created>
  <dcterms:modified xsi:type="dcterms:W3CDTF">2020-12-18T21:03:00Z</dcterms:modified>
</cp:coreProperties>
</file>